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E3" w:rsidRDefault="00133324">
      <w:pPr>
        <w:spacing w:line="720" w:lineRule="exact"/>
        <w:jc w:val="center"/>
        <w:rPr>
          <w:rFonts w:ascii="华文中宋" w:eastAsia="华文中宋" w:hAnsi="华文中宋" w:cs="华文中宋"/>
          <w:b/>
          <w:bCs/>
          <w:color w:val="FF0000"/>
          <w:sz w:val="72"/>
          <w:szCs w:val="72"/>
        </w:rPr>
      </w:pPr>
      <w:r>
        <w:rPr>
          <w:rFonts w:ascii="华文中宋" w:eastAsia="华文中宋" w:hAnsi="华文中宋" w:cs="华文中宋" w:hint="eastAsia"/>
          <w:b/>
          <w:bCs/>
          <w:color w:val="FF0000"/>
          <w:sz w:val="72"/>
          <w:szCs w:val="72"/>
        </w:rPr>
        <w:t>湖北省教育考试院文件</w:t>
      </w:r>
    </w:p>
    <w:p w:rsidR="00BB23E3" w:rsidRDefault="00133324">
      <w:pPr>
        <w:spacing w:line="720" w:lineRule="exact"/>
        <w:rPr>
          <w:rFonts w:ascii="华文中宋" w:eastAsia="华文中宋" w:hAnsi="华文中宋"/>
          <w:b/>
          <w:bCs/>
          <w:sz w:val="44"/>
          <w:szCs w:val="44"/>
          <w:u w:val="single"/>
        </w:rPr>
      </w:pPr>
      <w:r>
        <w:rPr>
          <w:rFonts w:ascii="华文中宋" w:eastAsia="华文中宋" w:hAnsi="华文中宋" w:hint="eastAsia"/>
          <w:b/>
          <w:bCs/>
          <w:sz w:val="44"/>
          <w:szCs w:val="44"/>
          <w:u w:val="single"/>
        </w:rPr>
        <w:t xml:space="preserve">                                        </w:t>
      </w:r>
    </w:p>
    <w:p w:rsidR="00BB23E3" w:rsidRDefault="00133324">
      <w:pPr>
        <w:spacing w:line="720" w:lineRule="exact"/>
        <w:jc w:val="center"/>
        <w:rPr>
          <w:rFonts w:ascii="华文中宋" w:eastAsia="华文中宋" w:hAnsi="华文中宋"/>
          <w:b/>
          <w:bCs/>
          <w:sz w:val="44"/>
          <w:szCs w:val="44"/>
        </w:rPr>
      </w:pPr>
      <w:r>
        <w:rPr>
          <w:rFonts w:ascii="华文中宋" w:eastAsia="华文中宋" w:hAnsi="华文中宋" w:hint="eastAsia"/>
          <w:b/>
          <w:bCs/>
          <w:sz w:val="44"/>
          <w:szCs w:val="44"/>
        </w:rPr>
        <w:t>湖北省教育考试院关于印发《湖北省高等教育自学考试专业管理办法》的通知</w:t>
      </w:r>
    </w:p>
    <w:p w:rsidR="00BB23E3" w:rsidRDefault="00133324">
      <w:pPr>
        <w:spacing w:line="600" w:lineRule="exact"/>
        <w:rPr>
          <w:rFonts w:ascii="仿宋_GB2312" w:eastAsia="仿宋_GB2312" w:hAnsi="华文中宋"/>
          <w:sz w:val="32"/>
          <w:szCs w:val="32"/>
        </w:rPr>
      </w:pPr>
      <w:r>
        <w:rPr>
          <w:rFonts w:ascii="仿宋_GB2312" w:eastAsia="仿宋_GB2312" w:hAnsi="华文中宋" w:hint="eastAsia"/>
          <w:sz w:val="32"/>
          <w:szCs w:val="32"/>
        </w:rPr>
        <w:t xml:space="preserve"> </w:t>
      </w:r>
    </w:p>
    <w:p w:rsidR="00BB23E3" w:rsidRDefault="00133324">
      <w:pPr>
        <w:spacing w:line="600" w:lineRule="exact"/>
        <w:rPr>
          <w:rFonts w:ascii="仿宋_GB2312" w:eastAsia="仿宋_GB2312" w:hAnsi="华文中宋"/>
          <w:sz w:val="32"/>
          <w:szCs w:val="32"/>
        </w:rPr>
      </w:pPr>
      <w:r>
        <w:rPr>
          <w:rFonts w:ascii="仿宋_GB2312" w:hAnsi="仿宋_GB2312" w:hint="eastAsia"/>
          <w:sz w:val="32"/>
          <w:szCs w:val="32"/>
        </w:rPr>
        <w:t>各市（州、林区）教育考试机构、主考学校、助学机构：</w:t>
      </w:r>
    </w:p>
    <w:p w:rsidR="00BB23E3" w:rsidRDefault="00133324">
      <w:pPr>
        <w:spacing w:line="600" w:lineRule="exact"/>
        <w:ind w:firstLineChars="200" w:firstLine="640"/>
        <w:rPr>
          <w:rFonts w:ascii="仿宋_GB2312" w:eastAsia="仿宋_GB2312" w:hAnsi="Calibri"/>
          <w:sz w:val="32"/>
          <w:szCs w:val="32"/>
        </w:rPr>
      </w:pPr>
      <w:r>
        <w:rPr>
          <w:rFonts w:ascii="仿宋_GB2312" w:hAnsi="仿宋_GB2312" w:hint="eastAsia"/>
          <w:sz w:val="32"/>
          <w:szCs w:val="32"/>
        </w:rPr>
        <w:t>根据国家、省关于自学考试专业管理、社会助学等有关规定，在广泛征求市州考试机构、主考学校、助学机构意见的基础上，我院修订《湖北省高等教育自学考试专业登记管理办法（试行）》为《湖北省高等教育自学考试专业管理办法》。</w:t>
      </w:r>
    </w:p>
    <w:p w:rsidR="00BB23E3" w:rsidRDefault="00133324">
      <w:pPr>
        <w:spacing w:line="600" w:lineRule="exact"/>
        <w:ind w:firstLineChars="200" w:firstLine="640"/>
        <w:rPr>
          <w:rFonts w:ascii="仿宋_GB2312" w:eastAsia="仿宋_GB2312" w:hAnsi="华文中宋"/>
          <w:sz w:val="32"/>
          <w:szCs w:val="32"/>
        </w:rPr>
      </w:pPr>
      <w:r>
        <w:rPr>
          <w:rFonts w:ascii="仿宋_GB2312" w:hAnsi="仿宋_GB2312" w:hint="eastAsia"/>
          <w:sz w:val="32"/>
          <w:szCs w:val="32"/>
        </w:rPr>
        <w:t>现印发给你们，请遵照执行。</w:t>
      </w:r>
    </w:p>
    <w:p w:rsidR="00BB23E3" w:rsidRDefault="00133324">
      <w:pPr>
        <w:spacing w:line="600" w:lineRule="exact"/>
        <w:rPr>
          <w:rFonts w:ascii="仿宋_GB2312" w:eastAsia="仿宋_GB2312" w:hAnsi="华文中宋"/>
          <w:sz w:val="32"/>
          <w:szCs w:val="32"/>
        </w:rPr>
      </w:pPr>
      <w:r>
        <w:rPr>
          <w:rFonts w:ascii="仿宋_GB2312" w:eastAsia="仿宋_GB2312" w:hAnsi="华文中宋" w:hint="eastAsia"/>
          <w:sz w:val="32"/>
          <w:szCs w:val="32"/>
        </w:rPr>
        <w:t xml:space="preserve"> </w:t>
      </w:r>
    </w:p>
    <w:p w:rsidR="00BB23E3" w:rsidRDefault="00133324">
      <w:pPr>
        <w:spacing w:line="600" w:lineRule="exact"/>
        <w:rPr>
          <w:rFonts w:ascii="仿宋_GB2312" w:eastAsia="仿宋_GB2312" w:hAnsi="华文中宋"/>
          <w:sz w:val="32"/>
          <w:szCs w:val="32"/>
        </w:rPr>
      </w:pPr>
      <w:r>
        <w:rPr>
          <w:rFonts w:ascii="仿宋_GB2312" w:eastAsia="仿宋_GB2312" w:hAnsi="华文中宋" w:hint="eastAsia"/>
          <w:sz w:val="32"/>
          <w:szCs w:val="32"/>
        </w:rPr>
        <w:t xml:space="preserve"> </w:t>
      </w:r>
    </w:p>
    <w:p w:rsidR="00BB23E3" w:rsidRDefault="00133324">
      <w:pPr>
        <w:spacing w:line="600" w:lineRule="exact"/>
        <w:rPr>
          <w:rFonts w:ascii="仿宋_GB2312" w:eastAsia="仿宋_GB2312" w:hAnsi="华文中宋"/>
          <w:sz w:val="32"/>
          <w:szCs w:val="32"/>
        </w:rPr>
      </w:pPr>
      <w:r>
        <w:rPr>
          <w:rFonts w:ascii="仿宋_GB2312" w:eastAsia="仿宋_GB2312" w:hAnsi="华文中宋" w:hint="eastAsia"/>
          <w:sz w:val="32"/>
          <w:szCs w:val="32"/>
        </w:rPr>
        <w:t xml:space="preserve"> </w:t>
      </w:r>
    </w:p>
    <w:p w:rsidR="00BB23E3" w:rsidRDefault="00133324">
      <w:pPr>
        <w:spacing w:line="600" w:lineRule="exact"/>
        <w:rPr>
          <w:rFonts w:ascii="仿宋_GB2312" w:eastAsia="仿宋_GB2312" w:hAnsi="华文中宋"/>
          <w:sz w:val="32"/>
          <w:szCs w:val="32"/>
        </w:rPr>
      </w:pPr>
      <w:r>
        <w:rPr>
          <w:rFonts w:ascii="仿宋_GB2312" w:eastAsia="仿宋_GB2312" w:hAnsi="华文中宋" w:hint="eastAsia"/>
          <w:sz w:val="32"/>
          <w:szCs w:val="32"/>
        </w:rPr>
        <w:t xml:space="preserve"> </w:t>
      </w:r>
    </w:p>
    <w:p w:rsidR="00BB23E3" w:rsidRDefault="00133324">
      <w:pPr>
        <w:spacing w:line="600" w:lineRule="exact"/>
        <w:rPr>
          <w:rFonts w:ascii="仿宋_GB2312" w:eastAsia="仿宋_GB2312" w:hAnsi="华文中宋"/>
          <w:sz w:val="32"/>
          <w:szCs w:val="32"/>
        </w:rPr>
      </w:pPr>
      <w:r>
        <w:rPr>
          <w:rFonts w:ascii="仿宋_GB2312" w:eastAsia="仿宋_GB2312" w:hAnsi="华文中宋" w:hint="eastAsia"/>
          <w:sz w:val="32"/>
          <w:szCs w:val="32"/>
        </w:rPr>
        <w:t xml:space="preserve"> </w:t>
      </w:r>
    </w:p>
    <w:p w:rsidR="00BB23E3" w:rsidRDefault="00133324">
      <w:pPr>
        <w:spacing w:line="600" w:lineRule="exact"/>
        <w:rPr>
          <w:rFonts w:ascii="仿宋_GB2312" w:eastAsia="仿宋_GB2312" w:hAnsi="华文中宋"/>
          <w:sz w:val="32"/>
          <w:szCs w:val="32"/>
        </w:rPr>
      </w:pPr>
      <w:r>
        <w:rPr>
          <w:rFonts w:ascii="仿宋_GB2312" w:eastAsia="仿宋_GB2312" w:hAnsi="华文中宋" w:hint="eastAsia"/>
          <w:sz w:val="32"/>
          <w:szCs w:val="32"/>
        </w:rPr>
        <w:t xml:space="preserve">                             </w:t>
      </w:r>
      <w:r>
        <w:rPr>
          <w:rFonts w:ascii="仿宋_GB2312" w:hAnsi="仿宋_GB2312" w:hint="eastAsia"/>
          <w:sz w:val="32"/>
          <w:szCs w:val="32"/>
        </w:rPr>
        <w:t>湖北省教育考试院</w:t>
      </w:r>
    </w:p>
    <w:p w:rsidR="00BB23E3" w:rsidRDefault="00133324">
      <w:pPr>
        <w:spacing w:line="600" w:lineRule="exact"/>
        <w:rPr>
          <w:rFonts w:ascii="仿宋_GB2312" w:eastAsia="仿宋_GB2312" w:hAnsi="华文中宋"/>
          <w:sz w:val="32"/>
          <w:szCs w:val="32"/>
        </w:rPr>
      </w:pPr>
      <w:r>
        <w:rPr>
          <w:rFonts w:ascii="仿宋_GB2312" w:eastAsia="仿宋_GB2312" w:hAnsi="华文中宋" w:hint="eastAsia"/>
          <w:sz w:val="32"/>
          <w:szCs w:val="32"/>
        </w:rPr>
        <w:t xml:space="preserve">                             2018</w:t>
      </w:r>
      <w:r>
        <w:rPr>
          <w:rFonts w:ascii="仿宋_GB2312" w:hAnsi="华文中宋" w:hint="eastAsia"/>
          <w:sz w:val="32"/>
          <w:szCs w:val="32"/>
        </w:rPr>
        <w:t>年</w:t>
      </w:r>
      <w:r>
        <w:rPr>
          <w:rFonts w:ascii="仿宋_GB2312" w:eastAsia="仿宋_GB2312" w:hAnsi="华文中宋" w:hint="eastAsia"/>
          <w:sz w:val="32"/>
          <w:szCs w:val="32"/>
        </w:rPr>
        <w:t>12</w:t>
      </w:r>
      <w:r>
        <w:rPr>
          <w:rFonts w:ascii="仿宋_GB2312" w:hAnsi="华文中宋" w:hint="eastAsia"/>
          <w:sz w:val="32"/>
          <w:szCs w:val="32"/>
        </w:rPr>
        <w:t>月</w:t>
      </w:r>
      <w:r>
        <w:rPr>
          <w:rFonts w:ascii="仿宋_GB2312" w:eastAsia="仿宋_GB2312" w:hAnsi="华文中宋" w:hint="eastAsia"/>
          <w:sz w:val="32"/>
          <w:szCs w:val="32"/>
        </w:rPr>
        <w:t>21</w:t>
      </w:r>
      <w:r>
        <w:rPr>
          <w:rFonts w:ascii="仿宋_GB2312" w:hAnsi="华文中宋" w:hint="eastAsia"/>
          <w:sz w:val="32"/>
          <w:szCs w:val="32"/>
        </w:rPr>
        <w:t>日</w:t>
      </w:r>
    </w:p>
    <w:p w:rsidR="00F42A99" w:rsidRDefault="00133324">
      <w:pPr>
        <w:spacing w:line="600" w:lineRule="exact"/>
        <w:rPr>
          <w:rFonts w:ascii="仿宋_GB2312" w:eastAsia="仿宋_GB2312" w:hAnsi="华文中宋"/>
          <w:sz w:val="32"/>
          <w:szCs w:val="32"/>
        </w:rPr>
      </w:pPr>
      <w:r>
        <w:rPr>
          <w:rFonts w:ascii="仿宋_GB2312" w:eastAsia="仿宋_GB2312" w:hAnsi="华文中宋" w:hint="eastAsia"/>
          <w:sz w:val="32"/>
          <w:szCs w:val="32"/>
        </w:rPr>
        <w:t xml:space="preserve">  </w:t>
      </w:r>
    </w:p>
    <w:p w:rsidR="00F42A99" w:rsidRDefault="00F42A99">
      <w:pPr>
        <w:spacing w:line="600" w:lineRule="exact"/>
        <w:rPr>
          <w:rFonts w:ascii="仿宋_GB2312" w:eastAsia="仿宋_GB2312" w:hAnsi="华文中宋"/>
          <w:sz w:val="32"/>
          <w:szCs w:val="32"/>
        </w:rPr>
      </w:pPr>
    </w:p>
    <w:p w:rsidR="00F42A99" w:rsidRDefault="00F42A99">
      <w:pPr>
        <w:spacing w:line="600" w:lineRule="exact"/>
        <w:rPr>
          <w:rFonts w:ascii="仿宋_GB2312" w:eastAsia="仿宋_GB2312" w:hAnsi="华文中宋"/>
          <w:sz w:val="32"/>
          <w:szCs w:val="32"/>
        </w:rPr>
      </w:pPr>
    </w:p>
    <w:p w:rsidR="00BB23E3" w:rsidRDefault="00133324">
      <w:pPr>
        <w:spacing w:line="600" w:lineRule="exact"/>
        <w:rPr>
          <w:rFonts w:ascii="华文中宋" w:eastAsia="华文中宋" w:hAnsi="华文中宋"/>
          <w:b/>
          <w:sz w:val="44"/>
          <w:szCs w:val="44"/>
        </w:rPr>
      </w:pPr>
      <w:bookmarkStart w:id="0" w:name="_GoBack"/>
      <w:bookmarkEnd w:id="0"/>
      <w:r>
        <w:rPr>
          <w:rFonts w:ascii="仿宋_GB2312" w:eastAsia="仿宋_GB2312" w:hAnsi="华文中宋" w:hint="eastAsia"/>
          <w:sz w:val="32"/>
          <w:szCs w:val="32"/>
        </w:rPr>
        <w:t xml:space="preserve"> </w:t>
      </w:r>
      <w:r>
        <w:rPr>
          <w:rFonts w:ascii="华文中宋" w:eastAsia="华文中宋" w:hAnsi="华文中宋" w:hint="eastAsia"/>
          <w:b/>
          <w:sz w:val="44"/>
          <w:szCs w:val="44"/>
        </w:rPr>
        <w:t>湖北省高等教育自学考试专业管理办法</w:t>
      </w:r>
    </w:p>
    <w:p w:rsidR="00BB23E3" w:rsidRDefault="00BB23E3">
      <w:pPr>
        <w:spacing w:line="500" w:lineRule="exact"/>
        <w:rPr>
          <w:rFonts w:ascii="仿宋_GB2312" w:eastAsia="仿宋_GB2312" w:hAnsi="华文中宋"/>
          <w:sz w:val="30"/>
          <w:szCs w:val="30"/>
        </w:rPr>
      </w:pPr>
    </w:p>
    <w:p w:rsidR="00BB23E3" w:rsidRDefault="00133324">
      <w:pPr>
        <w:spacing w:afterLines="50" w:after="156" w:line="500" w:lineRule="exact"/>
        <w:jc w:val="center"/>
        <w:rPr>
          <w:rFonts w:ascii="隶书" w:eastAsia="隶书" w:hAnsi="黑体"/>
          <w:sz w:val="32"/>
          <w:szCs w:val="32"/>
        </w:rPr>
      </w:pPr>
      <w:r>
        <w:rPr>
          <w:rFonts w:ascii="隶书" w:eastAsia="隶书" w:hAnsi="黑体" w:hint="eastAsia"/>
          <w:sz w:val="32"/>
          <w:szCs w:val="32"/>
        </w:rPr>
        <w:t>第一章</w:t>
      </w:r>
      <w:r>
        <w:rPr>
          <w:rFonts w:ascii="隶书" w:eastAsia="隶书" w:hAnsi="黑体" w:hint="eastAsia"/>
          <w:sz w:val="32"/>
          <w:szCs w:val="32"/>
        </w:rPr>
        <w:t xml:space="preserve">  </w:t>
      </w:r>
      <w:r>
        <w:rPr>
          <w:rFonts w:ascii="隶书" w:eastAsia="隶书" w:hAnsi="黑体" w:hint="eastAsia"/>
          <w:sz w:val="32"/>
          <w:szCs w:val="32"/>
        </w:rPr>
        <w:t>总则</w:t>
      </w:r>
    </w:p>
    <w:p w:rsidR="00BB23E3" w:rsidRDefault="00133324">
      <w:pPr>
        <w:spacing w:line="560" w:lineRule="exact"/>
        <w:ind w:firstLineChars="200" w:firstLine="600"/>
        <w:rPr>
          <w:rFonts w:ascii="仿宋_GB2312" w:eastAsia="仿宋_GB2312" w:hAnsi="华文中宋"/>
          <w:sz w:val="30"/>
          <w:szCs w:val="30"/>
        </w:rPr>
      </w:pPr>
      <w:r>
        <w:rPr>
          <w:rFonts w:ascii="黑体" w:eastAsia="黑体" w:hAnsi="黑体" w:hint="eastAsia"/>
          <w:sz w:val="30"/>
          <w:szCs w:val="30"/>
        </w:rPr>
        <w:lastRenderedPageBreak/>
        <w:t>第一条</w:t>
      </w:r>
      <w:r>
        <w:rPr>
          <w:rFonts w:ascii="仿宋_GB2312" w:eastAsia="仿宋_GB2312" w:hAnsi="华文中宋" w:hint="eastAsia"/>
          <w:sz w:val="30"/>
          <w:szCs w:val="30"/>
        </w:rPr>
        <w:t xml:space="preserve">  </w:t>
      </w:r>
      <w:r>
        <w:rPr>
          <w:rFonts w:ascii="仿宋_GB2312" w:eastAsia="仿宋_GB2312" w:hAnsi="华文中宋" w:hint="eastAsia"/>
          <w:sz w:val="30"/>
          <w:szCs w:val="30"/>
        </w:rPr>
        <w:t>高等教育自学考试是个人自学、社会助学和国家考试相结合的高等教育形式，自学考试专业是开展自学考试教育的基本组织形式。为了完善我省高等教育自学考试管理制度，加强自学考试的专业建设与管理，促进我省高等教育自学考试事业健康发展，根据《高等教育自学考试暂行条例》、《教育部办公厅关于印发</w:t>
      </w:r>
      <w:r>
        <w:rPr>
          <w:rFonts w:ascii="仿宋_GB2312" w:eastAsia="仿宋_GB2312" w:hAnsi="华文中宋" w:hint="eastAsia"/>
          <w:sz w:val="30"/>
          <w:szCs w:val="30"/>
        </w:rPr>
        <w:t>&lt;</w:t>
      </w:r>
      <w:r>
        <w:rPr>
          <w:rFonts w:ascii="仿宋_GB2312" w:eastAsia="仿宋_GB2312" w:hAnsi="华文中宋" w:hint="eastAsia"/>
          <w:sz w:val="30"/>
          <w:szCs w:val="30"/>
        </w:rPr>
        <w:t>高等教育自学考试专业设置实施细则</w:t>
      </w:r>
      <w:r>
        <w:rPr>
          <w:rFonts w:ascii="仿宋_GB2312" w:eastAsia="仿宋_GB2312" w:hAnsi="华文中宋" w:hint="eastAsia"/>
          <w:sz w:val="30"/>
          <w:szCs w:val="30"/>
        </w:rPr>
        <w:t>&gt;</w:t>
      </w:r>
      <w:r>
        <w:rPr>
          <w:rFonts w:ascii="仿宋_GB2312" w:eastAsia="仿宋_GB2312" w:hAnsi="华文中宋" w:hint="eastAsia"/>
          <w:sz w:val="30"/>
          <w:szCs w:val="30"/>
        </w:rPr>
        <w:t>和</w:t>
      </w:r>
      <w:r>
        <w:rPr>
          <w:rFonts w:ascii="仿宋_GB2312" w:eastAsia="仿宋_GB2312" w:hAnsi="华文中宋" w:hint="eastAsia"/>
          <w:sz w:val="30"/>
          <w:szCs w:val="30"/>
        </w:rPr>
        <w:t>&lt;</w:t>
      </w:r>
      <w:r>
        <w:rPr>
          <w:rFonts w:ascii="仿宋_GB2312" w:eastAsia="仿宋_GB2312" w:hAnsi="华文中宋" w:hint="eastAsia"/>
          <w:sz w:val="30"/>
          <w:szCs w:val="30"/>
        </w:rPr>
        <w:t>高等教育自学考试开考专业清单</w:t>
      </w:r>
      <w:r>
        <w:rPr>
          <w:rFonts w:ascii="仿宋_GB2312" w:eastAsia="仿宋_GB2312" w:hAnsi="华文中宋" w:hint="eastAsia"/>
          <w:sz w:val="30"/>
          <w:szCs w:val="30"/>
        </w:rPr>
        <w:t>&gt;</w:t>
      </w:r>
      <w:r>
        <w:rPr>
          <w:rFonts w:ascii="仿宋_GB2312" w:eastAsia="仿宋_GB2312" w:hAnsi="华文中宋" w:hint="eastAsia"/>
          <w:sz w:val="30"/>
          <w:szCs w:val="30"/>
        </w:rPr>
        <w:t>》（</w:t>
      </w:r>
      <w:proofErr w:type="gramStart"/>
      <w:r>
        <w:rPr>
          <w:rFonts w:ascii="仿宋_GB2312" w:eastAsia="仿宋_GB2312" w:hAnsi="华文中宋" w:hint="eastAsia"/>
          <w:sz w:val="30"/>
          <w:szCs w:val="30"/>
        </w:rPr>
        <w:t>教职成厅</w:t>
      </w:r>
      <w:proofErr w:type="gramEnd"/>
      <w:r>
        <w:rPr>
          <w:rFonts w:ascii="仿宋_GB2312" w:eastAsia="仿宋_GB2312" w:hAnsi="华文中宋" w:hint="eastAsia"/>
          <w:sz w:val="30"/>
          <w:szCs w:val="30"/>
        </w:rPr>
        <w:t>[2018]1</w:t>
      </w:r>
      <w:r>
        <w:rPr>
          <w:rFonts w:ascii="仿宋_GB2312" w:eastAsia="仿宋_GB2312" w:hAnsi="华文中宋" w:hint="eastAsia"/>
          <w:sz w:val="30"/>
          <w:szCs w:val="30"/>
        </w:rPr>
        <w:t>号）、《高等教育自学考试社会助学管理试行办法》（考委</w:t>
      </w:r>
      <w:r>
        <w:rPr>
          <w:rFonts w:ascii="仿宋_GB2312" w:eastAsia="仿宋_GB2312" w:hAnsi="华文中宋" w:hint="eastAsia"/>
          <w:sz w:val="30"/>
          <w:szCs w:val="30"/>
        </w:rPr>
        <w:t>[2010]1</w:t>
      </w:r>
      <w:r>
        <w:rPr>
          <w:rFonts w:ascii="仿宋_GB2312" w:eastAsia="仿宋_GB2312" w:hAnsi="华文中宋" w:hint="eastAsia"/>
          <w:sz w:val="30"/>
          <w:szCs w:val="30"/>
        </w:rPr>
        <w:t>号），制定本办法。</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第二条</w:t>
      </w:r>
      <w:r>
        <w:rPr>
          <w:rFonts w:ascii="黑体" w:eastAsia="黑体" w:hAnsi="黑体" w:hint="eastAsia"/>
          <w:sz w:val="30"/>
          <w:szCs w:val="30"/>
        </w:rPr>
        <w:t xml:space="preserve">  </w:t>
      </w:r>
      <w:r>
        <w:rPr>
          <w:rFonts w:ascii="仿宋_GB2312" w:eastAsia="仿宋_GB2312" w:hAnsi="黑体" w:hint="eastAsia"/>
          <w:sz w:val="30"/>
          <w:szCs w:val="30"/>
        </w:rPr>
        <w:t>专业管理工作应遵守国家法律法规，贯彻国家教育方针、政策和自学考试政策、规定等，坚持教育公益性原则，适应我省经济建设和社会发展需要，规范专业管理程序，注重专业开考效率。</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第三条</w:t>
      </w:r>
      <w:r>
        <w:rPr>
          <w:rFonts w:ascii="黑体" w:eastAsia="黑体" w:hAnsi="黑体" w:hint="eastAsia"/>
          <w:sz w:val="30"/>
          <w:szCs w:val="30"/>
        </w:rPr>
        <w:t xml:space="preserve">  </w:t>
      </w:r>
      <w:r>
        <w:rPr>
          <w:rFonts w:ascii="仿宋_GB2312" w:eastAsia="仿宋_GB2312" w:hAnsi="黑体" w:hint="eastAsia"/>
          <w:sz w:val="30"/>
          <w:szCs w:val="30"/>
        </w:rPr>
        <w:t>省高等教育自学考试委员会（以下简称“省考委”）负责指导全省自学考试开考专业管理工作。省教育考试院负责自学考试专业的日常管理和监督。</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第四条</w:t>
      </w:r>
      <w:r>
        <w:rPr>
          <w:rFonts w:ascii="黑体" w:eastAsia="黑体" w:hAnsi="黑体" w:hint="eastAsia"/>
          <w:sz w:val="30"/>
          <w:szCs w:val="30"/>
        </w:rPr>
        <w:t xml:space="preserve">  </w:t>
      </w:r>
      <w:r>
        <w:rPr>
          <w:rFonts w:ascii="仿宋_GB2312" w:eastAsia="仿宋_GB2312" w:hAnsi="黑体" w:hint="eastAsia"/>
          <w:sz w:val="30"/>
          <w:szCs w:val="30"/>
        </w:rPr>
        <w:t>本</w:t>
      </w:r>
      <w:r>
        <w:rPr>
          <w:rFonts w:ascii="仿宋_GB2312" w:eastAsia="仿宋_GB2312" w:hAnsi="黑体" w:hint="eastAsia"/>
          <w:sz w:val="30"/>
          <w:szCs w:val="30"/>
        </w:rPr>
        <w:t>省自学考试专业分为“面向社会开考专业”和“社会助学专业”两类。</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面向社会开考专业：面向通过个人自学方式报考自学考试、获取自学考试学历文凭的学习者开设的专业。</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社会助学专业：面向参加主考学校举办的全日制或非全日制助学班的学习者开设的专业。</w:t>
      </w:r>
    </w:p>
    <w:p w:rsidR="00BB23E3" w:rsidRDefault="00133324">
      <w:pPr>
        <w:spacing w:line="560" w:lineRule="exact"/>
        <w:ind w:firstLineChars="200" w:firstLine="600"/>
        <w:rPr>
          <w:rFonts w:ascii="黑体" w:eastAsia="黑体" w:hAnsi="黑体"/>
          <w:b/>
          <w:bCs/>
          <w:color w:val="FF0000"/>
          <w:sz w:val="30"/>
          <w:szCs w:val="30"/>
        </w:rPr>
      </w:pPr>
      <w:r>
        <w:rPr>
          <w:rFonts w:ascii="黑体" w:eastAsia="黑体" w:hAnsi="黑体" w:hint="eastAsia"/>
          <w:sz w:val="30"/>
          <w:szCs w:val="30"/>
        </w:rPr>
        <w:t>第五条</w:t>
      </w:r>
      <w:r>
        <w:rPr>
          <w:rFonts w:ascii="黑体" w:eastAsia="黑体" w:hAnsi="黑体" w:hint="eastAsia"/>
          <w:sz w:val="30"/>
          <w:szCs w:val="30"/>
        </w:rPr>
        <w:t xml:space="preserve">  </w:t>
      </w:r>
      <w:r>
        <w:rPr>
          <w:rFonts w:ascii="黑体" w:eastAsia="黑体" w:hAnsi="黑体" w:hint="eastAsia"/>
          <w:b/>
          <w:bCs/>
          <w:color w:val="FF0000"/>
          <w:sz w:val="30"/>
          <w:szCs w:val="30"/>
        </w:rPr>
        <w:t>本办法所称“自学考试助学机构”指：经教育行政部门批准或持有教育行政部门颁发的“办学许可证”，经省教育考试</w:t>
      </w:r>
      <w:proofErr w:type="gramStart"/>
      <w:r>
        <w:rPr>
          <w:rFonts w:ascii="黑体" w:eastAsia="黑体" w:hAnsi="黑体" w:hint="eastAsia"/>
          <w:b/>
          <w:bCs/>
          <w:color w:val="FF0000"/>
          <w:sz w:val="30"/>
          <w:szCs w:val="30"/>
        </w:rPr>
        <w:lastRenderedPageBreak/>
        <w:t>院登记</w:t>
      </w:r>
      <w:proofErr w:type="gramEnd"/>
      <w:r>
        <w:rPr>
          <w:rFonts w:ascii="黑体" w:eastAsia="黑体" w:hAnsi="黑体" w:hint="eastAsia"/>
          <w:b/>
          <w:bCs/>
          <w:color w:val="FF0000"/>
          <w:sz w:val="30"/>
          <w:szCs w:val="30"/>
        </w:rPr>
        <w:t>注册的自学考试社会助学组织。</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第六条</w:t>
      </w:r>
      <w:r>
        <w:rPr>
          <w:rFonts w:ascii="仿宋_GB2312" w:eastAsia="仿宋_GB2312" w:hAnsi="黑体" w:hint="eastAsia"/>
          <w:sz w:val="30"/>
          <w:szCs w:val="30"/>
        </w:rPr>
        <w:t xml:space="preserve">  </w:t>
      </w:r>
      <w:r>
        <w:rPr>
          <w:rFonts w:ascii="仿宋_GB2312" w:eastAsia="仿宋_GB2312" w:hAnsi="黑体" w:hint="eastAsia"/>
          <w:sz w:val="30"/>
          <w:szCs w:val="30"/>
        </w:rPr>
        <w:t>市州教育考试机构是本地区面向社会开考专业相关工作的具体执行机构，根据本省面向社会开考专业清单，指导个人自学的考生选择报考专业，解答本地区考生关于专业计划、停考专业、变更专业等业务的咨询。</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第七条</w:t>
      </w:r>
      <w:r>
        <w:rPr>
          <w:rFonts w:ascii="仿宋_GB2312" w:eastAsia="仿宋_GB2312" w:hAnsi="黑体" w:hint="eastAsia"/>
          <w:sz w:val="30"/>
          <w:szCs w:val="30"/>
        </w:rPr>
        <w:t xml:space="preserve">  </w:t>
      </w:r>
      <w:r>
        <w:rPr>
          <w:rFonts w:ascii="仿宋_GB2312" w:eastAsia="仿宋_GB2312" w:hAnsi="黑体" w:hint="eastAsia"/>
          <w:sz w:val="30"/>
          <w:szCs w:val="30"/>
        </w:rPr>
        <w:t>主考学校是社会助学专业登记工作的主体。主考学校负责本校自学考试社会助学专业的登记工作，对本校主考专业的助学机构的助学资质进行核查，负责本校主考社会助学专业的师资培训和选派、专业教学计划落实的督导工作。</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助学机构负责向主考学校提出开展相关专业的助学申请，接受主考学校对相关资质条件的核实，接受主考学校对其助学专业</w:t>
      </w:r>
      <w:r>
        <w:rPr>
          <w:rFonts w:ascii="仿宋_GB2312" w:eastAsia="仿宋_GB2312" w:hAnsi="黑体" w:hint="eastAsia"/>
          <w:sz w:val="30"/>
          <w:szCs w:val="30"/>
        </w:rPr>
        <w:t>的管理和督导，按照有关规定组织相应助学类型的生源，做好考生的专业助学指导和管理。</w:t>
      </w:r>
    </w:p>
    <w:p w:rsidR="00BB23E3" w:rsidRDefault="00BB23E3">
      <w:pPr>
        <w:spacing w:line="560" w:lineRule="exact"/>
        <w:ind w:firstLineChars="200" w:firstLine="600"/>
        <w:rPr>
          <w:rFonts w:ascii="仿宋_GB2312" w:eastAsia="仿宋_GB2312" w:hAnsi="黑体"/>
          <w:sz w:val="30"/>
          <w:szCs w:val="30"/>
        </w:rPr>
      </w:pPr>
    </w:p>
    <w:p w:rsidR="00BB23E3" w:rsidRDefault="00133324">
      <w:pPr>
        <w:spacing w:afterLines="50" w:after="156" w:line="560" w:lineRule="exact"/>
        <w:jc w:val="center"/>
        <w:rPr>
          <w:rFonts w:ascii="隶书" w:eastAsia="隶书" w:hAnsi="黑体"/>
          <w:sz w:val="30"/>
          <w:szCs w:val="30"/>
        </w:rPr>
      </w:pPr>
      <w:r>
        <w:rPr>
          <w:rFonts w:ascii="隶书" w:eastAsia="隶书" w:hAnsi="黑体" w:hint="eastAsia"/>
          <w:sz w:val="30"/>
          <w:szCs w:val="30"/>
        </w:rPr>
        <w:t>第二章</w:t>
      </w:r>
      <w:r>
        <w:rPr>
          <w:rFonts w:ascii="隶书" w:eastAsia="隶书" w:hAnsi="黑体" w:hint="eastAsia"/>
          <w:sz w:val="30"/>
          <w:szCs w:val="30"/>
        </w:rPr>
        <w:t xml:space="preserve">  </w:t>
      </w:r>
      <w:r>
        <w:rPr>
          <w:rFonts w:ascii="隶书" w:eastAsia="隶书" w:hAnsi="黑体" w:hint="eastAsia"/>
          <w:sz w:val="30"/>
          <w:szCs w:val="30"/>
        </w:rPr>
        <w:t>专业开考</w:t>
      </w:r>
    </w:p>
    <w:p w:rsidR="00BB23E3" w:rsidRDefault="00133324">
      <w:pPr>
        <w:spacing w:afterLines="50" w:after="156" w:line="560" w:lineRule="exact"/>
        <w:ind w:firstLineChars="200" w:firstLine="600"/>
        <w:jc w:val="left"/>
        <w:rPr>
          <w:rFonts w:ascii="仿宋_GB2312" w:eastAsia="仿宋_GB2312" w:hAnsi="黑体"/>
          <w:sz w:val="30"/>
          <w:szCs w:val="30"/>
        </w:rPr>
      </w:pPr>
      <w:r>
        <w:rPr>
          <w:rFonts w:ascii="黑体" w:eastAsia="黑体" w:hAnsi="黑体" w:hint="eastAsia"/>
          <w:sz w:val="30"/>
          <w:szCs w:val="30"/>
        </w:rPr>
        <w:t>第八条</w:t>
      </w:r>
      <w:r>
        <w:rPr>
          <w:rFonts w:ascii="仿宋_GB2312" w:eastAsia="仿宋_GB2312" w:hAnsi="黑体" w:hint="eastAsia"/>
          <w:sz w:val="30"/>
          <w:szCs w:val="30"/>
        </w:rPr>
        <w:t xml:space="preserve">  </w:t>
      </w:r>
      <w:r>
        <w:rPr>
          <w:rFonts w:ascii="仿宋_GB2312" w:eastAsia="仿宋_GB2312" w:hAnsi="黑体" w:hint="eastAsia"/>
          <w:sz w:val="30"/>
          <w:szCs w:val="30"/>
        </w:rPr>
        <w:t>省教育考试院根据本省社会需求和经济发展需要对本省开考专业实行动态目录管理，每年一月份前发布当年自学考试新生注册专业目录，包括面向社会开考专业目录和社会助学专业目录，每年根据新生注册规模及分布、市场需求、助学规范管理需要动态调整专业目录。</w:t>
      </w:r>
    </w:p>
    <w:p w:rsidR="00BB23E3" w:rsidRDefault="00133324">
      <w:pPr>
        <w:spacing w:afterLines="50" w:after="156" w:line="560" w:lineRule="exact"/>
        <w:ind w:firstLine="645"/>
        <w:jc w:val="left"/>
        <w:rPr>
          <w:rFonts w:ascii="仿宋_GB2312" w:eastAsia="仿宋_GB2312" w:hAnsi="黑体"/>
          <w:sz w:val="30"/>
          <w:szCs w:val="30"/>
        </w:rPr>
      </w:pPr>
      <w:r>
        <w:rPr>
          <w:rFonts w:ascii="黑体" w:eastAsia="黑体" w:hAnsi="黑体" w:hint="eastAsia"/>
          <w:sz w:val="30"/>
          <w:szCs w:val="30"/>
        </w:rPr>
        <w:t>第九条</w:t>
      </w:r>
      <w:r>
        <w:rPr>
          <w:rFonts w:ascii="仿宋_GB2312" w:eastAsia="仿宋_GB2312" w:hAnsi="黑体" w:hint="eastAsia"/>
          <w:sz w:val="30"/>
          <w:szCs w:val="30"/>
        </w:rPr>
        <w:t xml:space="preserve">  </w:t>
      </w:r>
      <w:r>
        <w:rPr>
          <w:rFonts w:ascii="仿宋_GB2312" w:eastAsia="仿宋_GB2312" w:hAnsi="黑体" w:hint="eastAsia"/>
          <w:sz w:val="30"/>
          <w:szCs w:val="30"/>
        </w:rPr>
        <w:t>在本省内开设自学考试新专业，原则上均应面向社会开考；一并面向社会</w:t>
      </w:r>
      <w:proofErr w:type="gramStart"/>
      <w:r>
        <w:rPr>
          <w:rFonts w:ascii="仿宋_GB2312" w:eastAsia="仿宋_GB2312" w:hAnsi="黑体" w:hint="eastAsia"/>
          <w:sz w:val="30"/>
          <w:szCs w:val="30"/>
        </w:rPr>
        <w:t>助学多元</w:t>
      </w:r>
      <w:proofErr w:type="gramEnd"/>
      <w:r>
        <w:rPr>
          <w:rFonts w:ascii="仿宋_GB2312" w:eastAsia="仿宋_GB2312" w:hAnsi="黑体" w:hint="eastAsia"/>
          <w:sz w:val="30"/>
          <w:szCs w:val="30"/>
        </w:rPr>
        <w:t>开考的，相关主考学校须共同参与专业建设。</w:t>
      </w:r>
    </w:p>
    <w:p w:rsidR="00BB23E3" w:rsidRDefault="00133324">
      <w:pPr>
        <w:spacing w:afterLines="50" w:after="156" w:line="560" w:lineRule="exact"/>
        <w:ind w:firstLine="645"/>
        <w:jc w:val="left"/>
        <w:rPr>
          <w:rFonts w:ascii="仿宋_GB2312" w:eastAsia="仿宋_GB2312" w:hAnsi="黑体"/>
          <w:sz w:val="30"/>
          <w:szCs w:val="30"/>
        </w:rPr>
      </w:pPr>
      <w:r>
        <w:rPr>
          <w:rFonts w:ascii="黑体" w:eastAsia="黑体" w:hAnsi="黑体" w:hint="eastAsia"/>
          <w:sz w:val="30"/>
          <w:szCs w:val="30"/>
        </w:rPr>
        <w:lastRenderedPageBreak/>
        <w:t>第十条</w:t>
      </w:r>
      <w:r>
        <w:rPr>
          <w:rFonts w:ascii="仿宋_GB2312" w:eastAsia="仿宋_GB2312" w:hAnsi="黑体" w:hint="eastAsia"/>
          <w:sz w:val="30"/>
          <w:szCs w:val="30"/>
        </w:rPr>
        <w:t xml:space="preserve">  </w:t>
      </w:r>
      <w:r>
        <w:rPr>
          <w:rFonts w:ascii="仿宋_GB2312" w:eastAsia="仿宋_GB2312" w:hAnsi="黑体" w:hint="eastAsia"/>
          <w:sz w:val="30"/>
          <w:szCs w:val="30"/>
        </w:rPr>
        <w:t>开设新专业，须按照以下程序</w:t>
      </w:r>
      <w:r>
        <w:rPr>
          <w:rFonts w:ascii="仿宋_GB2312" w:eastAsia="仿宋_GB2312" w:hAnsi="黑体" w:hint="eastAsia"/>
          <w:sz w:val="30"/>
          <w:szCs w:val="30"/>
        </w:rPr>
        <w:t>办理：</w:t>
      </w:r>
    </w:p>
    <w:p w:rsidR="00BB23E3" w:rsidRDefault="00133324">
      <w:pPr>
        <w:spacing w:afterLines="50" w:after="156" w:line="560" w:lineRule="exact"/>
        <w:ind w:firstLine="645"/>
        <w:jc w:val="left"/>
        <w:rPr>
          <w:rFonts w:ascii="仿宋_GB2312" w:eastAsia="仿宋_GB2312" w:hAnsi="黑体"/>
          <w:sz w:val="30"/>
          <w:szCs w:val="30"/>
        </w:rPr>
      </w:pPr>
      <w:r>
        <w:rPr>
          <w:rFonts w:ascii="仿宋_GB2312" w:eastAsia="仿宋_GB2312" w:hAnsi="黑体" w:hint="eastAsia"/>
          <w:sz w:val="30"/>
          <w:szCs w:val="30"/>
        </w:rPr>
        <w:t>（一）各市州教育考试机构、主考学校根据需求向省教育考试院提出新开考专业意见和建议，新开考专业一般应从《高等教育自学考试开考专业清单》中选定；</w:t>
      </w:r>
    </w:p>
    <w:p w:rsidR="00BB23E3" w:rsidRDefault="00133324">
      <w:pPr>
        <w:spacing w:afterLines="50" w:after="156" w:line="560" w:lineRule="exact"/>
        <w:ind w:firstLine="645"/>
        <w:jc w:val="left"/>
        <w:rPr>
          <w:rFonts w:ascii="仿宋_GB2312" w:eastAsia="仿宋_GB2312" w:hAnsi="黑体"/>
          <w:sz w:val="30"/>
          <w:szCs w:val="30"/>
        </w:rPr>
      </w:pPr>
      <w:r>
        <w:rPr>
          <w:rFonts w:ascii="仿宋_GB2312" w:eastAsia="仿宋_GB2312" w:hAnsi="黑体" w:hint="eastAsia"/>
          <w:sz w:val="30"/>
          <w:szCs w:val="30"/>
        </w:rPr>
        <w:t>（二）省教育考试</w:t>
      </w:r>
      <w:proofErr w:type="gramStart"/>
      <w:r>
        <w:rPr>
          <w:rFonts w:ascii="仿宋_GB2312" w:eastAsia="仿宋_GB2312" w:hAnsi="黑体" w:hint="eastAsia"/>
          <w:sz w:val="30"/>
          <w:szCs w:val="30"/>
        </w:rPr>
        <w:t>院协调</w:t>
      </w:r>
      <w:proofErr w:type="gramEnd"/>
      <w:r>
        <w:rPr>
          <w:rFonts w:ascii="仿宋_GB2312" w:eastAsia="仿宋_GB2312" w:hAnsi="黑体" w:hint="eastAsia"/>
          <w:sz w:val="30"/>
          <w:szCs w:val="30"/>
        </w:rPr>
        <w:t>有关主考学校组织开展拟开考专业调研论证，根据有关规定制订完整的专业考试计划，包含指导思想、培养目标和基本要求、学历层次与规格、考试课程与学分、实践性环节学习考核要求、主要课程说明、课程教材及参考书以及其他必要的说明；</w:t>
      </w:r>
    </w:p>
    <w:p w:rsidR="00BB23E3" w:rsidRDefault="00133324">
      <w:pPr>
        <w:spacing w:afterLines="50" w:after="156" w:line="560" w:lineRule="exact"/>
        <w:ind w:firstLine="645"/>
        <w:jc w:val="left"/>
        <w:rPr>
          <w:rFonts w:ascii="仿宋_GB2312" w:eastAsia="仿宋_GB2312" w:hAnsi="黑体"/>
          <w:sz w:val="30"/>
          <w:szCs w:val="30"/>
        </w:rPr>
      </w:pPr>
      <w:r>
        <w:rPr>
          <w:rFonts w:ascii="仿宋_GB2312" w:eastAsia="仿宋_GB2312" w:hAnsi="黑体" w:hint="eastAsia"/>
          <w:sz w:val="30"/>
          <w:szCs w:val="30"/>
        </w:rPr>
        <w:t>（三）省教育考试院通过信息系统向全国考委提交专业考试计划和调研论证有关说明材料完成专业登记；</w:t>
      </w:r>
    </w:p>
    <w:p w:rsidR="00BB23E3" w:rsidRDefault="00133324">
      <w:pPr>
        <w:spacing w:afterLines="50" w:after="156" w:line="560" w:lineRule="exact"/>
        <w:ind w:firstLine="645"/>
        <w:jc w:val="left"/>
        <w:rPr>
          <w:rFonts w:ascii="仿宋_GB2312" w:eastAsia="仿宋_GB2312" w:hAnsi="黑体"/>
          <w:sz w:val="30"/>
          <w:szCs w:val="30"/>
        </w:rPr>
      </w:pPr>
      <w:r>
        <w:rPr>
          <w:rFonts w:ascii="仿宋_GB2312" w:eastAsia="仿宋_GB2312" w:hAnsi="黑体" w:hint="eastAsia"/>
          <w:sz w:val="30"/>
          <w:szCs w:val="30"/>
        </w:rPr>
        <w:t>（四）省教育考试院向社会公告</w:t>
      </w:r>
      <w:r>
        <w:rPr>
          <w:rFonts w:ascii="仿宋_GB2312" w:eastAsia="仿宋_GB2312" w:hAnsi="黑体" w:hint="eastAsia"/>
          <w:sz w:val="30"/>
          <w:szCs w:val="30"/>
        </w:rPr>
        <w:t>新开考专业有关信息，包括专业类型、主考学校、专业考试计划、开考时间等信息。</w:t>
      </w:r>
    </w:p>
    <w:p w:rsidR="00BB23E3" w:rsidRDefault="00BB23E3">
      <w:pPr>
        <w:spacing w:afterLines="50" w:after="156" w:line="560" w:lineRule="exact"/>
        <w:ind w:firstLine="645"/>
        <w:jc w:val="left"/>
        <w:rPr>
          <w:rFonts w:ascii="仿宋_GB2312" w:eastAsia="仿宋_GB2312" w:hAnsi="黑体"/>
          <w:sz w:val="30"/>
          <w:szCs w:val="30"/>
        </w:rPr>
      </w:pPr>
    </w:p>
    <w:p w:rsidR="00BB23E3" w:rsidRDefault="00133324">
      <w:pPr>
        <w:spacing w:afterLines="50" w:after="156" w:line="560" w:lineRule="exact"/>
        <w:ind w:firstLine="645"/>
        <w:jc w:val="center"/>
        <w:rPr>
          <w:rFonts w:ascii="隶书" w:eastAsia="隶书" w:hAnsi="黑体"/>
          <w:sz w:val="30"/>
          <w:szCs w:val="30"/>
        </w:rPr>
      </w:pPr>
      <w:r>
        <w:rPr>
          <w:rFonts w:ascii="隶书" w:eastAsia="隶书" w:hAnsi="黑体" w:hint="eastAsia"/>
          <w:sz w:val="30"/>
          <w:szCs w:val="30"/>
        </w:rPr>
        <w:t>第三章</w:t>
      </w:r>
      <w:r>
        <w:rPr>
          <w:rFonts w:ascii="隶书" w:eastAsia="隶书" w:hAnsi="黑体" w:hint="eastAsia"/>
          <w:sz w:val="30"/>
          <w:szCs w:val="30"/>
        </w:rPr>
        <w:t xml:space="preserve">  </w:t>
      </w:r>
      <w:r>
        <w:rPr>
          <w:rFonts w:ascii="隶书" w:eastAsia="隶书" w:hAnsi="黑体" w:hint="eastAsia"/>
          <w:sz w:val="30"/>
          <w:szCs w:val="30"/>
        </w:rPr>
        <w:t>专业主考学校</w:t>
      </w:r>
    </w:p>
    <w:p w:rsidR="00BB23E3" w:rsidRDefault="00133324">
      <w:pPr>
        <w:spacing w:afterLines="50" w:after="156" w:line="560" w:lineRule="exact"/>
        <w:ind w:firstLine="645"/>
        <w:jc w:val="left"/>
        <w:rPr>
          <w:rFonts w:ascii="仿宋_GB2312" w:eastAsia="仿宋_GB2312" w:hAnsi="黑体"/>
          <w:sz w:val="30"/>
          <w:szCs w:val="30"/>
        </w:rPr>
      </w:pPr>
      <w:r>
        <w:rPr>
          <w:rFonts w:ascii="黑体" w:eastAsia="黑体" w:hAnsi="黑体" w:hint="eastAsia"/>
          <w:sz w:val="30"/>
          <w:szCs w:val="30"/>
        </w:rPr>
        <w:t>第十一条</w:t>
      </w:r>
      <w:r>
        <w:rPr>
          <w:rFonts w:ascii="仿宋_GB2312" w:eastAsia="仿宋_GB2312" w:hAnsi="黑体" w:hint="eastAsia"/>
          <w:sz w:val="30"/>
          <w:szCs w:val="30"/>
        </w:rPr>
        <w:t xml:space="preserve">  </w:t>
      </w:r>
      <w:r>
        <w:rPr>
          <w:rFonts w:ascii="仿宋_GB2312" w:eastAsia="仿宋_GB2312" w:hAnsi="黑体" w:hint="eastAsia"/>
          <w:sz w:val="30"/>
          <w:szCs w:val="30"/>
        </w:rPr>
        <w:t>承担本省自学考试专业主考学校的须具有相应专业的师资力量，设有自学考试的办事机构并配备相应专职人员，有保证实践课程考核和实践环节考核的必要条件和措施，且本校全日制已开设相同或相近专业。</w:t>
      </w:r>
    </w:p>
    <w:p w:rsidR="00BB23E3" w:rsidRDefault="00133324">
      <w:pPr>
        <w:spacing w:afterLines="50" w:after="156" w:line="560" w:lineRule="exact"/>
        <w:ind w:firstLine="645"/>
        <w:jc w:val="left"/>
        <w:rPr>
          <w:rFonts w:ascii="仿宋_GB2312" w:eastAsia="仿宋_GB2312" w:hAnsi="黑体"/>
          <w:sz w:val="30"/>
          <w:szCs w:val="30"/>
        </w:rPr>
      </w:pPr>
      <w:r>
        <w:rPr>
          <w:rFonts w:ascii="黑体" w:eastAsia="黑体" w:hAnsi="黑体" w:hint="eastAsia"/>
          <w:sz w:val="30"/>
          <w:szCs w:val="30"/>
        </w:rPr>
        <w:t>第十二条</w:t>
      </w:r>
      <w:r>
        <w:rPr>
          <w:rFonts w:ascii="仿宋_GB2312" w:eastAsia="仿宋_GB2312" w:hAnsi="黑体" w:hint="eastAsia"/>
          <w:sz w:val="30"/>
          <w:szCs w:val="30"/>
        </w:rPr>
        <w:t xml:space="preserve">  </w:t>
      </w:r>
      <w:r>
        <w:rPr>
          <w:rFonts w:ascii="仿宋_GB2312" w:eastAsia="仿宋_GB2312" w:hAnsi="黑体" w:hint="eastAsia"/>
          <w:sz w:val="30"/>
          <w:szCs w:val="30"/>
        </w:rPr>
        <w:t>申请登记我省社会助学专业的普通高校，必须原已成为相应专业的主考学校；主考学校要新增主考专业，须向省教育考试院提出新增或新开自学考试主考专业的申请，由省教育考试</w:t>
      </w:r>
      <w:proofErr w:type="gramStart"/>
      <w:r>
        <w:rPr>
          <w:rFonts w:ascii="仿宋_GB2312" w:eastAsia="仿宋_GB2312" w:hAnsi="黑体" w:hint="eastAsia"/>
          <w:sz w:val="30"/>
          <w:szCs w:val="30"/>
        </w:rPr>
        <w:t>院</w:t>
      </w:r>
      <w:r>
        <w:rPr>
          <w:rFonts w:ascii="仿宋_GB2312" w:eastAsia="仿宋_GB2312" w:hAnsi="黑体" w:hint="eastAsia"/>
          <w:color w:val="FF0000"/>
          <w:sz w:val="30"/>
          <w:szCs w:val="30"/>
        </w:rPr>
        <w:t>启动</w:t>
      </w:r>
      <w:proofErr w:type="gramEnd"/>
      <w:r>
        <w:rPr>
          <w:rFonts w:ascii="仿宋_GB2312" w:eastAsia="仿宋_GB2312" w:hAnsi="黑体" w:hint="eastAsia"/>
          <w:color w:val="FF0000"/>
          <w:sz w:val="30"/>
          <w:szCs w:val="30"/>
        </w:rPr>
        <w:t>专业主考学校的遴选程序。</w:t>
      </w:r>
    </w:p>
    <w:p w:rsidR="00BB23E3" w:rsidRDefault="00133324">
      <w:pPr>
        <w:spacing w:afterLines="50" w:after="156" w:line="560" w:lineRule="exact"/>
        <w:jc w:val="center"/>
        <w:rPr>
          <w:rFonts w:ascii="隶书" w:eastAsia="隶书" w:hAnsi="黑体"/>
          <w:sz w:val="30"/>
          <w:szCs w:val="30"/>
        </w:rPr>
      </w:pPr>
      <w:r>
        <w:rPr>
          <w:rFonts w:ascii="隶书" w:eastAsia="隶书" w:hAnsi="黑体" w:hint="eastAsia"/>
          <w:sz w:val="30"/>
          <w:szCs w:val="30"/>
        </w:rPr>
        <w:t>第四章</w:t>
      </w:r>
      <w:r>
        <w:rPr>
          <w:rFonts w:ascii="隶书" w:eastAsia="隶书" w:hAnsi="黑体" w:hint="eastAsia"/>
          <w:sz w:val="30"/>
          <w:szCs w:val="30"/>
        </w:rPr>
        <w:t xml:space="preserve">  </w:t>
      </w:r>
      <w:r>
        <w:rPr>
          <w:rFonts w:ascii="隶书" w:eastAsia="隶书" w:hAnsi="黑体" w:hint="eastAsia"/>
          <w:sz w:val="30"/>
          <w:szCs w:val="30"/>
        </w:rPr>
        <w:t>面</w:t>
      </w:r>
      <w:r>
        <w:rPr>
          <w:rFonts w:ascii="隶书" w:eastAsia="隶书" w:hAnsi="黑体" w:hint="eastAsia"/>
          <w:sz w:val="30"/>
          <w:szCs w:val="30"/>
        </w:rPr>
        <w:t>向社会开考专业</w:t>
      </w:r>
    </w:p>
    <w:p w:rsidR="00BB23E3" w:rsidRDefault="00133324">
      <w:pPr>
        <w:spacing w:afterLines="50" w:after="156" w:line="560" w:lineRule="exact"/>
        <w:ind w:firstLine="640"/>
        <w:jc w:val="left"/>
        <w:rPr>
          <w:rFonts w:ascii="仿宋_GB2312" w:eastAsia="仿宋_GB2312" w:hAnsi="黑体"/>
          <w:sz w:val="30"/>
          <w:szCs w:val="30"/>
        </w:rPr>
      </w:pPr>
      <w:r>
        <w:rPr>
          <w:rFonts w:ascii="黑体" w:eastAsia="黑体" w:hAnsi="黑体" w:hint="eastAsia"/>
          <w:sz w:val="30"/>
          <w:szCs w:val="30"/>
        </w:rPr>
        <w:t>第十三条</w:t>
      </w:r>
      <w:r>
        <w:rPr>
          <w:rFonts w:ascii="黑体" w:eastAsia="黑体" w:hAnsi="黑体" w:hint="eastAsia"/>
          <w:sz w:val="30"/>
          <w:szCs w:val="30"/>
        </w:rPr>
        <w:t xml:space="preserve">  </w:t>
      </w:r>
      <w:r>
        <w:rPr>
          <w:rFonts w:ascii="仿宋_GB2312" w:eastAsia="仿宋_GB2312" w:hAnsi="黑体" w:hint="eastAsia"/>
          <w:sz w:val="30"/>
          <w:szCs w:val="30"/>
        </w:rPr>
        <w:t>考生报考我省面向社会开考专业，仅限报考时已开考专业；已停考专业的考生继续报考自学考试的，应转入现开考专业，原已考课程按照有关规定能够学分顶替或课程顶替的可以继续使用，不符合学分顶替或课程顶替的合格课程存入考生的成绩账户，作为考生的课程学习证明。</w:t>
      </w:r>
    </w:p>
    <w:p w:rsidR="00BB23E3" w:rsidRDefault="00133324">
      <w:pPr>
        <w:spacing w:afterLines="50" w:after="156" w:line="560" w:lineRule="exact"/>
        <w:ind w:firstLine="640"/>
        <w:jc w:val="left"/>
        <w:rPr>
          <w:rFonts w:ascii="仿宋_GB2312" w:eastAsia="仿宋_GB2312" w:hAnsi="黑体"/>
          <w:sz w:val="30"/>
          <w:szCs w:val="30"/>
        </w:rPr>
      </w:pPr>
      <w:r>
        <w:rPr>
          <w:rFonts w:ascii="黑体" w:eastAsia="黑体" w:hAnsi="黑体" w:hint="eastAsia"/>
          <w:sz w:val="30"/>
          <w:szCs w:val="30"/>
        </w:rPr>
        <w:t>第十四条</w:t>
      </w:r>
      <w:r>
        <w:rPr>
          <w:rFonts w:ascii="黑体" w:eastAsia="黑体" w:hAnsi="黑体" w:hint="eastAsia"/>
          <w:sz w:val="30"/>
          <w:szCs w:val="30"/>
        </w:rPr>
        <w:t xml:space="preserve">  </w:t>
      </w:r>
      <w:r>
        <w:rPr>
          <w:rFonts w:ascii="仿宋_GB2312" w:eastAsia="仿宋_GB2312" w:hAnsi="黑体" w:hint="eastAsia"/>
          <w:sz w:val="30"/>
          <w:szCs w:val="30"/>
        </w:rPr>
        <w:t>承担面向社会开考专业的主考学校，可同时开展其主考的面向社会开考专业的全日制（</w:t>
      </w:r>
      <w:r>
        <w:rPr>
          <w:rFonts w:ascii="楷体_GB2312" w:eastAsia="楷体_GB2312" w:hAnsi="黑体" w:hint="eastAsia"/>
          <w:sz w:val="30"/>
          <w:szCs w:val="30"/>
        </w:rPr>
        <w:t>部属高校除外</w:t>
      </w:r>
      <w:r>
        <w:rPr>
          <w:rFonts w:ascii="仿宋_GB2312" w:eastAsia="仿宋_GB2312" w:hAnsi="黑体" w:hint="eastAsia"/>
          <w:sz w:val="30"/>
          <w:szCs w:val="30"/>
        </w:rPr>
        <w:t>）或非全日制助学。</w:t>
      </w:r>
    </w:p>
    <w:p w:rsidR="00BB23E3" w:rsidRDefault="00133324">
      <w:pPr>
        <w:spacing w:afterLines="50" w:after="156" w:line="560" w:lineRule="exact"/>
        <w:ind w:firstLine="640"/>
        <w:jc w:val="center"/>
        <w:rPr>
          <w:rFonts w:ascii="黑体" w:eastAsia="黑体" w:hAnsi="黑体"/>
          <w:sz w:val="30"/>
          <w:szCs w:val="30"/>
        </w:rPr>
      </w:pPr>
      <w:r>
        <w:rPr>
          <w:rFonts w:ascii="隶书" w:eastAsia="隶书" w:hAnsi="黑体" w:hint="eastAsia"/>
          <w:sz w:val="30"/>
          <w:szCs w:val="30"/>
        </w:rPr>
        <w:t>第五章</w:t>
      </w:r>
      <w:r>
        <w:rPr>
          <w:rFonts w:ascii="隶书" w:eastAsia="隶书" w:hAnsi="黑体" w:hint="eastAsia"/>
          <w:sz w:val="30"/>
          <w:szCs w:val="30"/>
        </w:rPr>
        <w:t xml:space="preserve">  </w:t>
      </w:r>
      <w:r>
        <w:rPr>
          <w:rFonts w:ascii="隶书" w:eastAsia="隶书" w:hAnsi="黑体" w:hint="eastAsia"/>
          <w:sz w:val="30"/>
          <w:szCs w:val="30"/>
        </w:rPr>
        <w:t>社会助学专业</w:t>
      </w:r>
    </w:p>
    <w:p w:rsidR="00BB23E3" w:rsidRDefault="00133324">
      <w:pPr>
        <w:spacing w:afterLines="50" w:after="156" w:line="560" w:lineRule="exact"/>
        <w:ind w:firstLine="640"/>
        <w:jc w:val="left"/>
        <w:rPr>
          <w:rFonts w:ascii="仿宋_GB2312" w:eastAsia="仿宋_GB2312" w:hAnsi="黑体"/>
          <w:sz w:val="30"/>
          <w:szCs w:val="30"/>
        </w:rPr>
      </w:pPr>
      <w:r>
        <w:rPr>
          <w:rFonts w:ascii="黑体" w:eastAsia="黑体" w:hAnsi="黑体" w:hint="eastAsia"/>
          <w:sz w:val="30"/>
          <w:szCs w:val="30"/>
        </w:rPr>
        <w:t>第十五条</w:t>
      </w:r>
      <w:r>
        <w:rPr>
          <w:rFonts w:ascii="仿宋_GB2312" w:eastAsia="仿宋_GB2312" w:hAnsi="黑体" w:hint="eastAsia"/>
          <w:sz w:val="30"/>
          <w:szCs w:val="30"/>
        </w:rPr>
        <w:t xml:space="preserve">  </w:t>
      </w:r>
      <w:r>
        <w:rPr>
          <w:rFonts w:ascii="仿宋_GB2312" w:eastAsia="仿宋_GB2312" w:hAnsi="黑体" w:hint="eastAsia"/>
          <w:sz w:val="30"/>
          <w:szCs w:val="30"/>
        </w:rPr>
        <w:t>社会助学专业实行年度登记制，每年</w:t>
      </w:r>
      <w:r>
        <w:rPr>
          <w:rFonts w:ascii="仿宋_GB2312" w:eastAsia="仿宋_GB2312" w:hAnsi="黑体" w:hint="eastAsia"/>
          <w:sz w:val="30"/>
          <w:szCs w:val="30"/>
        </w:rPr>
        <w:t>3</w:t>
      </w:r>
      <w:r>
        <w:rPr>
          <w:rFonts w:ascii="仿宋_GB2312" w:eastAsia="仿宋_GB2312" w:hAnsi="黑体" w:hint="eastAsia"/>
          <w:sz w:val="30"/>
          <w:szCs w:val="30"/>
        </w:rPr>
        <w:t>月份之前登记上半年社会助学专业，</w:t>
      </w:r>
      <w:r>
        <w:rPr>
          <w:rFonts w:ascii="仿宋_GB2312" w:eastAsia="仿宋_GB2312" w:hAnsi="黑体" w:hint="eastAsia"/>
          <w:sz w:val="30"/>
          <w:szCs w:val="30"/>
        </w:rPr>
        <w:t>9</w:t>
      </w:r>
      <w:r>
        <w:rPr>
          <w:rFonts w:ascii="仿宋_GB2312" w:eastAsia="仿宋_GB2312" w:hAnsi="黑体" w:hint="eastAsia"/>
          <w:sz w:val="30"/>
          <w:szCs w:val="30"/>
        </w:rPr>
        <w:t>月份之前登记下半年社会助学专业。主考学校根据省教育考试</w:t>
      </w:r>
      <w:proofErr w:type="gramStart"/>
      <w:r>
        <w:rPr>
          <w:rFonts w:ascii="仿宋_GB2312" w:eastAsia="仿宋_GB2312" w:hAnsi="黑体" w:hint="eastAsia"/>
          <w:sz w:val="30"/>
          <w:szCs w:val="30"/>
        </w:rPr>
        <w:t>院公布</w:t>
      </w:r>
      <w:proofErr w:type="gramEnd"/>
      <w:r>
        <w:rPr>
          <w:rFonts w:ascii="仿宋_GB2312" w:eastAsia="仿宋_GB2312" w:hAnsi="黑体" w:hint="eastAsia"/>
          <w:sz w:val="30"/>
          <w:szCs w:val="30"/>
        </w:rPr>
        <w:t>的社会助学专业目录，开展社会助学专业的申报。申报结束后，结合当次注册工作的开展，省教育考试院向社会公布当次各主考学校社会助学专业登记结果及有关信息。</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第十六条</w:t>
      </w:r>
      <w:r>
        <w:rPr>
          <w:rFonts w:ascii="黑体" w:eastAsia="黑体" w:hAnsi="黑体" w:hint="eastAsia"/>
          <w:sz w:val="30"/>
          <w:szCs w:val="30"/>
        </w:rPr>
        <w:t xml:space="preserve">  </w:t>
      </w:r>
      <w:r>
        <w:rPr>
          <w:rFonts w:ascii="仿宋_GB2312" w:eastAsia="仿宋_GB2312" w:hAnsi="黑体" w:hint="eastAsia"/>
          <w:sz w:val="30"/>
          <w:szCs w:val="30"/>
        </w:rPr>
        <w:t>社会助学专业登记工作实行动态管理、信息公开的原则。</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第十七条</w:t>
      </w:r>
      <w:r>
        <w:rPr>
          <w:rFonts w:ascii="黑体" w:eastAsia="黑体" w:hAnsi="黑体" w:hint="eastAsia"/>
          <w:sz w:val="30"/>
          <w:szCs w:val="30"/>
        </w:rPr>
        <w:t xml:space="preserve">  </w:t>
      </w:r>
      <w:r>
        <w:rPr>
          <w:rFonts w:ascii="仿宋_GB2312" w:eastAsia="仿宋_GB2312" w:hAnsi="黑体" w:hint="eastAsia"/>
          <w:sz w:val="30"/>
          <w:szCs w:val="30"/>
        </w:rPr>
        <w:t>社会助学形式分为全日制助学和非全日制助学。学历层次分为专科、本科。</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（一）全日制助学类型：全日制专科、全日制专升本、</w:t>
      </w:r>
      <w:r>
        <w:rPr>
          <w:rFonts w:ascii="仿宋_GB2312" w:eastAsia="仿宋_GB2312" w:hAnsi="黑体" w:hint="eastAsia"/>
          <w:color w:val="FF0000"/>
          <w:sz w:val="30"/>
          <w:szCs w:val="30"/>
        </w:rPr>
        <w:t>全日制专本连读。</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（二）非全日制助学类</w:t>
      </w:r>
      <w:r>
        <w:rPr>
          <w:rFonts w:ascii="仿宋_GB2312" w:eastAsia="仿宋_GB2312" w:hAnsi="黑体" w:hint="eastAsia"/>
          <w:sz w:val="30"/>
          <w:szCs w:val="30"/>
        </w:rPr>
        <w:t>型：非全日制专科、非全日制专升本。</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助学形式、学历层次、助学类型据我省自学考试事业发展需要适时调整和更新。</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第十八条</w:t>
      </w:r>
      <w:r>
        <w:rPr>
          <w:rFonts w:ascii="黑体" w:eastAsia="黑体" w:hAnsi="黑体" w:hint="eastAsia"/>
          <w:sz w:val="30"/>
          <w:szCs w:val="30"/>
        </w:rPr>
        <w:t xml:space="preserve">  </w:t>
      </w:r>
      <w:r>
        <w:rPr>
          <w:rFonts w:ascii="仿宋_GB2312" w:eastAsia="仿宋_GB2312" w:hAnsi="黑体" w:hint="eastAsia"/>
          <w:sz w:val="30"/>
          <w:szCs w:val="30"/>
        </w:rPr>
        <w:t>主考学校须结合不同助学形式、助学类型的专业登记对象、生源对象和本校普通高等教育学历层次、自学考试主考专业层次开展专业登记工作。</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第十九条</w:t>
      </w:r>
      <w:r>
        <w:rPr>
          <w:rFonts w:ascii="黑体" w:eastAsia="黑体" w:hAnsi="黑体" w:hint="eastAsia"/>
          <w:sz w:val="30"/>
          <w:szCs w:val="30"/>
        </w:rPr>
        <w:t xml:space="preserve">  </w:t>
      </w:r>
      <w:r>
        <w:rPr>
          <w:rFonts w:ascii="仿宋_GB2312" w:eastAsia="仿宋_GB2312" w:hAnsi="黑体" w:hint="eastAsia"/>
          <w:sz w:val="30"/>
          <w:szCs w:val="30"/>
        </w:rPr>
        <w:t>全日制助学专业登记对象：经全国考委或省考委批准的自学考试主考学校</w:t>
      </w:r>
      <w:r>
        <w:rPr>
          <w:rFonts w:ascii="楷体" w:eastAsia="楷体" w:hAnsi="楷体" w:cs="楷体" w:hint="eastAsia"/>
          <w:sz w:val="30"/>
          <w:szCs w:val="30"/>
        </w:rPr>
        <w:t>（不含部属高校、军事院校）、</w:t>
      </w:r>
      <w:r>
        <w:rPr>
          <w:rFonts w:ascii="仿宋" w:eastAsia="仿宋" w:hAnsi="仿宋" w:cs="仿宋" w:hint="eastAsia"/>
          <w:sz w:val="30"/>
          <w:szCs w:val="30"/>
        </w:rPr>
        <w:t>以及</w:t>
      </w:r>
      <w:r>
        <w:rPr>
          <w:rFonts w:ascii="仿宋" w:eastAsia="仿宋" w:hAnsi="仿宋" w:cs="仿宋" w:hint="eastAsia"/>
          <w:color w:val="FF0000"/>
          <w:sz w:val="30"/>
          <w:szCs w:val="30"/>
        </w:rPr>
        <w:t>报经主考学校同意合作开展全日制助学班</w:t>
      </w:r>
      <w:r>
        <w:rPr>
          <w:rFonts w:ascii="仿宋" w:eastAsia="仿宋" w:hAnsi="仿宋" w:cs="仿宋" w:hint="eastAsia"/>
          <w:sz w:val="30"/>
          <w:szCs w:val="30"/>
        </w:rPr>
        <w:t>的</w:t>
      </w:r>
      <w:r>
        <w:rPr>
          <w:rFonts w:ascii="仿宋_GB2312" w:eastAsia="仿宋_GB2312" w:hAnsi="黑体" w:hint="eastAsia"/>
          <w:sz w:val="30"/>
          <w:szCs w:val="30"/>
        </w:rPr>
        <w:t>自学考试</w:t>
      </w:r>
      <w:r>
        <w:rPr>
          <w:rFonts w:ascii="仿宋_GB2312" w:eastAsia="仿宋_GB2312" w:hAnsi="黑体" w:hint="eastAsia"/>
          <w:color w:val="FF0000"/>
          <w:sz w:val="30"/>
          <w:szCs w:val="30"/>
        </w:rPr>
        <w:t>助学机构</w:t>
      </w:r>
      <w:r>
        <w:rPr>
          <w:rFonts w:ascii="仿宋_GB2312" w:eastAsia="仿宋_GB2312" w:hAnsi="黑体" w:hint="eastAsia"/>
          <w:sz w:val="30"/>
          <w:szCs w:val="30"/>
        </w:rPr>
        <w:t>。</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全日制助学专业生源对象：具有脱产学习条件，能按要求参加全日制学习，具有一定学习能力的社会公民；参加</w:t>
      </w:r>
      <w:r>
        <w:rPr>
          <w:rFonts w:ascii="仿宋_GB2312" w:eastAsia="仿宋_GB2312" w:hAnsi="黑体" w:hint="eastAsia"/>
          <w:sz w:val="30"/>
          <w:szCs w:val="30"/>
        </w:rPr>
        <w:t>全日制专升本学习的，还须具有国民教育序列高等教育专科及以上学历。</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第二十条</w:t>
      </w:r>
      <w:r>
        <w:rPr>
          <w:rFonts w:ascii="仿宋_GB2312" w:eastAsia="仿宋_GB2312" w:hAnsi="黑体" w:hint="eastAsia"/>
          <w:sz w:val="30"/>
          <w:szCs w:val="30"/>
        </w:rPr>
        <w:t xml:space="preserve">  </w:t>
      </w:r>
      <w:r>
        <w:rPr>
          <w:rFonts w:ascii="仿宋_GB2312" w:eastAsia="仿宋_GB2312" w:hAnsi="黑体" w:hint="eastAsia"/>
          <w:sz w:val="30"/>
          <w:szCs w:val="30"/>
        </w:rPr>
        <w:t>非全日制助学专业登记对象：经全国考委或省考委批准的自学考试主考学校</w:t>
      </w:r>
      <w:r>
        <w:rPr>
          <w:rFonts w:ascii="楷体" w:eastAsia="楷体" w:hAnsi="楷体" w:cs="楷体" w:hint="eastAsia"/>
          <w:sz w:val="30"/>
          <w:szCs w:val="30"/>
        </w:rPr>
        <w:t>（不含军事院校）</w:t>
      </w:r>
      <w:r>
        <w:rPr>
          <w:rFonts w:ascii="仿宋_GB2312" w:eastAsia="仿宋_GB2312" w:hAnsi="黑体" w:hint="eastAsia"/>
          <w:sz w:val="30"/>
          <w:szCs w:val="30"/>
        </w:rPr>
        <w:t>。</w:t>
      </w:r>
    </w:p>
    <w:p w:rsidR="00BB23E3" w:rsidRDefault="00133324">
      <w:pPr>
        <w:spacing w:line="560" w:lineRule="exact"/>
        <w:ind w:firstLineChars="200" w:firstLine="600"/>
        <w:rPr>
          <w:rFonts w:ascii="仿宋_GB2312" w:eastAsia="仿宋_GB2312" w:hAnsi="黑体"/>
          <w:color w:val="FF0000"/>
          <w:sz w:val="30"/>
          <w:szCs w:val="30"/>
        </w:rPr>
      </w:pPr>
      <w:r>
        <w:rPr>
          <w:rFonts w:ascii="仿宋_GB2312" w:eastAsia="仿宋_GB2312" w:hAnsi="黑体" w:hint="eastAsia"/>
          <w:sz w:val="30"/>
          <w:szCs w:val="30"/>
        </w:rPr>
        <w:t>非全日制助学专业助学机构：</w:t>
      </w:r>
      <w:r>
        <w:rPr>
          <w:rFonts w:ascii="仿宋_GB2312" w:eastAsia="仿宋_GB2312" w:hAnsi="黑体" w:hint="eastAsia"/>
          <w:color w:val="FF0000"/>
          <w:sz w:val="30"/>
          <w:szCs w:val="30"/>
        </w:rPr>
        <w:t>报经主考学校同意合作开展非全日制助学班的自学考试助学机构。</w:t>
      </w:r>
      <w:r>
        <w:rPr>
          <w:rFonts w:ascii="仿宋_GB2312" w:eastAsia="仿宋_GB2312" w:hAnsi="黑体" w:hint="eastAsia"/>
          <w:color w:val="FF0000"/>
          <w:sz w:val="30"/>
          <w:szCs w:val="30"/>
        </w:rPr>
        <w:t xml:space="preserve"> </w:t>
      </w:r>
    </w:p>
    <w:p w:rsidR="00BB23E3" w:rsidRDefault="00133324">
      <w:pPr>
        <w:spacing w:line="560" w:lineRule="exact"/>
        <w:ind w:firstLineChars="200" w:firstLine="600"/>
        <w:rPr>
          <w:rFonts w:ascii="仿宋_GB2312" w:eastAsia="仿宋_GB2312" w:hAnsi="黑体"/>
          <w:b/>
          <w:color w:val="FF0000"/>
          <w:sz w:val="30"/>
          <w:szCs w:val="30"/>
        </w:rPr>
      </w:pPr>
      <w:r>
        <w:rPr>
          <w:rFonts w:ascii="仿宋_GB2312" w:eastAsia="仿宋_GB2312" w:hAnsi="黑体" w:hint="eastAsia"/>
          <w:sz w:val="30"/>
          <w:szCs w:val="30"/>
        </w:rPr>
        <w:t>非全日制助学专业的生源对象：专科生源对象为具有一定学习能力的社会公民；专升本、本科（第二学历学位）生源对象为具有国民教育序列高等教育专科及以上学历的社会公民，</w:t>
      </w:r>
      <w:r>
        <w:rPr>
          <w:rFonts w:ascii="仿宋_GB2312" w:eastAsia="仿宋_GB2312" w:hAnsi="黑体" w:hint="eastAsia"/>
          <w:color w:val="FF0000"/>
          <w:sz w:val="30"/>
          <w:szCs w:val="30"/>
        </w:rPr>
        <w:t>普通高等学校专科及以上的在读生。</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第二十一条</w:t>
      </w:r>
      <w:r>
        <w:rPr>
          <w:rFonts w:ascii="黑体" w:eastAsia="黑体" w:hAnsi="黑体" w:hint="eastAsia"/>
          <w:sz w:val="30"/>
          <w:szCs w:val="30"/>
        </w:rPr>
        <w:t xml:space="preserve">  </w:t>
      </w:r>
      <w:r>
        <w:rPr>
          <w:rFonts w:ascii="仿宋_GB2312" w:eastAsia="仿宋_GB2312" w:hAnsi="黑体" w:hint="eastAsia"/>
          <w:sz w:val="30"/>
          <w:szCs w:val="30"/>
        </w:rPr>
        <w:t>主考学校登记的社会助学专业层次必须符合本校自学考试主考专业层次。登记的社会助学专业和专业层次应是本校普通高等教育已经开设了相同或相近专业，本科层次还必须具备相应学科的学士学位授予资格。</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第二十二条</w:t>
      </w:r>
      <w:r>
        <w:rPr>
          <w:rFonts w:ascii="仿宋_GB2312" w:eastAsia="仿宋_GB2312" w:hAnsi="黑体" w:hint="eastAsia"/>
          <w:sz w:val="30"/>
          <w:szCs w:val="30"/>
        </w:rPr>
        <w:t xml:space="preserve">  </w:t>
      </w:r>
      <w:r>
        <w:rPr>
          <w:rFonts w:ascii="仿宋_GB2312" w:eastAsia="仿宋_GB2312" w:hAnsi="黑体" w:hint="eastAsia"/>
          <w:sz w:val="30"/>
          <w:szCs w:val="30"/>
        </w:rPr>
        <w:t>社会助学专业登记程序有：公布专业目录、主考学校网络申报、提交书面材料确认、登记结果确认和公布。</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（一）公布专业目录：省教育考试院根据本省开考专业清单，结合市场需求和经济社会发展需要公布当年度的社会助学专业目录。</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（二）网络申报：主考学校根据专业开设情况、办学条件、办学特色以及登记专业的助学机构等，从当年度的社会</w:t>
      </w:r>
      <w:r>
        <w:rPr>
          <w:rFonts w:ascii="仿宋_GB2312" w:eastAsia="仿宋_GB2312" w:hAnsi="黑体" w:hint="eastAsia"/>
          <w:sz w:val="30"/>
          <w:szCs w:val="30"/>
        </w:rPr>
        <w:t>助学专业目录中选择适合开考、符合专业登记条件的专业，通过“湖北省高等教育自学考试综合业务管理系统”进行网络申报。</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（三）书面材料确认：主考学校将书面申报材料提交省教育考试院进行确认。材料包括：</w:t>
      </w:r>
    </w:p>
    <w:p w:rsidR="00BB23E3" w:rsidRDefault="00133324">
      <w:pPr>
        <w:spacing w:line="560" w:lineRule="exact"/>
        <w:ind w:firstLineChars="200" w:firstLine="600"/>
        <w:rPr>
          <w:rFonts w:ascii="仿宋_GB2312" w:eastAsia="仿宋_GB2312" w:hAnsi="黑体"/>
          <w:color w:val="FF0000"/>
          <w:sz w:val="30"/>
          <w:szCs w:val="30"/>
        </w:rPr>
      </w:pPr>
      <w:r>
        <w:rPr>
          <w:rFonts w:ascii="仿宋_GB2312" w:eastAsia="仿宋_GB2312" w:hAnsi="黑体" w:hint="eastAsia"/>
          <w:sz w:val="30"/>
          <w:szCs w:val="30"/>
        </w:rPr>
        <w:t>1.</w:t>
      </w:r>
      <w:r>
        <w:rPr>
          <w:rFonts w:ascii="仿宋_GB2312" w:eastAsia="仿宋_GB2312" w:hAnsi="黑体" w:hint="eastAsia"/>
          <w:sz w:val="30"/>
          <w:szCs w:val="30"/>
        </w:rPr>
        <w:t>申办报告。主考学校提交以学校名义正式行文的社会助学</w:t>
      </w:r>
      <w:proofErr w:type="gramStart"/>
      <w:r>
        <w:rPr>
          <w:rFonts w:ascii="仿宋_GB2312" w:eastAsia="仿宋_GB2312" w:hAnsi="黑体" w:hint="eastAsia"/>
          <w:sz w:val="30"/>
          <w:szCs w:val="30"/>
        </w:rPr>
        <w:t>专业申办</w:t>
      </w:r>
      <w:proofErr w:type="gramEnd"/>
      <w:r>
        <w:rPr>
          <w:rFonts w:ascii="仿宋_GB2312" w:eastAsia="仿宋_GB2312" w:hAnsi="黑体" w:hint="eastAsia"/>
          <w:sz w:val="30"/>
          <w:szCs w:val="30"/>
        </w:rPr>
        <w:t>报告，</w:t>
      </w:r>
      <w:r>
        <w:rPr>
          <w:rFonts w:ascii="仿宋_GB2312" w:eastAsia="仿宋_GB2312" w:hAnsi="黑体" w:hint="eastAsia"/>
          <w:color w:val="FF0000"/>
          <w:sz w:val="30"/>
          <w:szCs w:val="30"/>
        </w:rPr>
        <w:t>讲明申办专业、拟招生人数、规范管理措施等。</w:t>
      </w:r>
    </w:p>
    <w:p w:rsidR="00BB23E3" w:rsidRDefault="00133324">
      <w:pPr>
        <w:spacing w:line="560" w:lineRule="exact"/>
        <w:ind w:firstLineChars="200" w:firstLine="600"/>
        <w:rPr>
          <w:rFonts w:ascii="黑体" w:eastAsia="仿宋_GB2312" w:hAnsi="黑体"/>
          <w:color w:val="FF0000"/>
          <w:sz w:val="30"/>
          <w:szCs w:val="30"/>
        </w:rPr>
      </w:pPr>
      <w:r>
        <w:rPr>
          <w:rFonts w:ascii="仿宋_GB2312" w:eastAsia="仿宋_GB2312" w:hAnsi="黑体" w:hint="eastAsia"/>
          <w:color w:val="FF0000"/>
          <w:sz w:val="30"/>
          <w:szCs w:val="30"/>
        </w:rPr>
        <w:t>报经主考学校合作举办全日制助学班的助学机构，除申办报告外，还须提供主考学校以学校名义行文的，同意与助学机构共同举办自学考试全日制助学班的公函，并讲明履行相关助学职责。</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hint="eastAsia"/>
          <w:sz w:val="30"/>
          <w:szCs w:val="30"/>
        </w:rPr>
        <w:t>附件材料</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w:t>
      </w:r>
      <w:r>
        <w:rPr>
          <w:rFonts w:ascii="仿宋_GB2312" w:eastAsia="仿宋_GB2312" w:hAnsi="黑体" w:hint="eastAsia"/>
          <w:sz w:val="30"/>
          <w:szCs w:val="30"/>
        </w:rPr>
        <w:t>1</w:t>
      </w:r>
      <w:r>
        <w:rPr>
          <w:rFonts w:ascii="仿宋_GB2312" w:eastAsia="仿宋_GB2312" w:hAnsi="黑体" w:hint="eastAsia"/>
          <w:sz w:val="30"/>
          <w:szCs w:val="30"/>
        </w:rPr>
        <w:t>）全日制助学：学校分</w:t>
      </w:r>
      <w:r>
        <w:rPr>
          <w:rFonts w:ascii="仿宋_GB2312" w:eastAsia="仿宋_GB2312" w:hAnsi="黑体" w:hint="eastAsia"/>
          <w:sz w:val="30"/>
          <w:szCs w:val="30"/>
        </w:rPr>
        <w:t>管领导签名、学校盖章的《湖北省高等教育自学考试社会助学规范办学行为承诺书》（附件</w:t>
      </w:r>
      <w:r>
        <w:rPr>
          <w:rFonts w:ascii="仿宋_GB2312" w:eastAsia="仿宋_GB2312" w:hAnsi="黑体" w:hint="eastAsia"/>
          <w:sz w:val="30"/>
          <w:szCs w:val="30"/>
        </w:rPr>
        <w:t>1</w:t>
      </w:r>
      <w:r>
        <w:rPr>
          <w:rFonts w:ascii="仿宋_GB2312" w:eastAsia="仿宋_GB2312" w:hAnsi="黑体" w:hint="eastAsia"/>
          <w:sz w:val="30"/>
          <w:szCs w:val="30"/>
        </w:rPr>
        <w:t>）；《湖北省高等教育自学考试全日制助学专业申报表》（附件</w:t>
      </w:r>
      <w:r>
        <w:rPr>
          <w:rFonts w:ascii="仿宋_GB2312" w:eastAsia="仿宋_GB2312" w:hAnsi="黑体" w:hint="eastAsia"/>
          <w:sz w:val="30"/>
          <w:szCs w:val="30"/>
        </w:rPr>
        <w:t>2</w:t>
      </w:r>
      <w:r>
        <w:rPr>
          <w:rFonts w:ascii="仿宋_GB2312" w:eastAsia="仿宋_GB2312" w:hAnsi="黑体" w:hint="eastAsia"/>
          <w:sz w:val="30"/>
          <w:szCs w:val="30"/>
        </w:rPr>
        <w:t>、附件</w:t>
      </w:r>
      <w:r>
        <w:rPr>
          <w:rFonts w:ascii="仿宋_GB2312" w:eastAsia="仿宋_GB2312" w:hAnsi="黑体" w:hint="eastAsia"/>
          <w:sz w:val="30"/>
          <w:szCs w:val="30"/>
        </w:rPr>
        <w:t>3</w:t>
      </w:r>
      <w:r>
        <w:rPr>
          <w:rFonts w:ascii="仿宋_GB2312" w:eastAsia="仿宋_GB2312" w:hAnsi="黑体" w:hint="eastAsia"/>
          <w:sz w:val="30"/>
          <w:szCs w:val="30"/>
        </w:rPr>
        <w:t>）</w:t>
      </w:r>
      <w:proofErr w:type="gramStart"/>
      <w:r>
        <w:rPr>
          <w:rFonts w:ascii="仿宋_GB2312" w:eastAsia="仿宋_GB2312" w:hAnsi="黑体" w:hint="eastAsia"/>
          <w:sz w:val="30"/>
          <w:szCs w:val="30"/>
        </w:rPr>
        <w:t>》</w:t>
      </w:r>
      <w:proofErr w:type="gramEnd"/>
      <w:r>
        <w:rPr>
          <w:rFonts w:ascii="仿宋_GB2312" w:eastAsia="仿宋_GB2312" w:hAnsi="黑体" w:hint="eastAsia"/>
          <w:sz w:val="30"/>
          <w:szCs w:val="30"/>
        </w:rPr>
        <w:t>；《湖北省高等教育自学考试社会助学专业教学计划安排表》（附件</w:t>
      </w:r>
      <w:r>
        <w:rPr>
          <w:rFonts w:ascii="仿宋_GB2312" w:eastAsia="仿宋_GB2312" w:hAnsi="黑体" w:hint="eastAsia"/>
          <w:sz w:val="30"/>
          <w:szCs w:val="30"/>
        </w:rPr>
        <w:t>4</w:t>
      </w:r>
      <w:r>
        <w:rPr>
          <w:rFonts w:ascii="仿宋_GB2312" w:eastAsia="仿宋_GB2312" w:hAnsi="黑体" w:hint="eastAsia"/>
          <w:sz w:val="30"/>
          <w:szCs w:val="30"/>
        </w:rPr>
        <w:t>）。</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w:t>
      </w:r>
      <w:r>
        <w:rPr>
          <w:rFonts w:ascii="仿宋_GB2312" w:eastAsia="仿宋_GB2312" w:hAnsi="黑体" w:hint="eastAsia"/>
          <w:sz w:val="30"/>
          <w:szCs w:val="30"/>
        </w:rPr>
        <w:t>2</w:t>
      </w:r>
      <w:r>
        <w:rPr>
          <w:rFonts w:ascii="仿宋_GB2312" w:eastAsia="仿宋_GB2312" w:hAnsi="黑体" w:hint="eastAsia"/>
          <w:sz w:val="30"/>
          <w:szCs w:val="30"/>
        </w:rPr>
        <w:t>）非全日制助学：学校主管领导签名、学校盖章的《湖北省高等教育自学考试社会助学规范办学行为承诺书》；《湖北省高等教育自学考试非全日制助学专业申报表》（附件</w:t>
      </w:r>
      <w:r>
        <w:rPr>
          <w:rFonts w:ascii="仿宋_GB2312" w:eastAsia="仿宋_GB2312" w:hAnsi="黑体" w:hint="eastAsia"/>
          <w:sz w:val="30"/>
          <w:szCs w:val="30"/>
        </w:rPr>
        <w:t>5</w:t>
      </w:r>
      <w:r>
        <w:rPr>
          <w:rFonts w:ascii="仿宋_GB2312" w:eastAsia="仿宋_GB2312" w:hAnsi="黑体" w:hint="eastAsia"/>
          <w:sz w:val="30"/>
          <w:szCs w:val="30"/>
        </w:rPr>
        <w:t>）；《湖北省高等教育自学考试非全日制助学举办情况一览表》（附件</w:t>
      </w:r>
      <w:r>
        <w:rPr>
          <w:rFonts w:ascii="仿宋_GB2312" w:eastAsia="仿宋_GB2312" w:hAnsi="黑体" w:hint="eastAsia"/>
          <w:sz w:val="30"/>
          <w:szCs w:val="30"/>
        </w:rPr>
        <w:t>6</w:t>
      </w:r>
      <w:r>
        <w:rPr>
          <w:rFonts w:ascii="仿宋_GB2312" w:eastAsia="仿宋_GB2312" w:hAnsi="黑体" w:hint="eastAsia"/>
          <w:sz w:val="30"/>
          <w:szCs w:val="30"/>
        </w:rPr>
        <w:t>）；《湖北省高等教育自学考试社会助学专业教学计划安排表》；教育行政部门</w:t>
      </w:r>
      <w:r>
        <w:rPr>
          <w:rFonts w:ascii="仿宋_GB2312" w:eastAsia="仿宋_GB2312" w:hAnsi="黑体" w:hint="eastAsia"/>
          <w:sz w:val="30"/>
          <w:szCs w:val="30"/>
        </w:rPr>
        <w:t>颁发的助学机构“办学许可证”或</w:t>
      </w:r>
      <w:r>
        <w:rPr>
          <w:rFonts w:ascii="仿宋_GB2312" w:eastAsia="仿宋_GB2312" w:hAnsi="黑体" w:hint="eastAsia"/>
          <w:color w:val="FF0000"/>
          <w:sz w:val="30"/>
          <w:szCs w:val="30"/>
        </w:rPr>
        <w:t>相关批文</w:t>
      </w:r>
      <w:r>
        <w:rPr>
          <w:rFonts w:ascii="仿宋_GB2312" w:eastAsia="仿宋_GB2312" w:hAnsi="黑体" w:hint="eastAsia"/>
          <w:sz w:val="30"/>
          <w:szCs w:val="30"/>
        </w:rPr>
        <w:t>。</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（三）专业登记确认：省教育考试院将根据学校规范办学情况、师资力量、历年注册规模、自学考试工作任务承担、考试经费缴纳、考风考纪执行情况等因素综合考虑，进行专业登记的确认。</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（四）公布专业登记结果：省教育考试</w:t>
      </w:r>
      <w:proofErr w:type="gramStart"/>
      <w:r>
        <w:rPr>
          <w:rFonts w:ascii="仿宋_GB2312" w:eastAsia="仿宋_GB2312" w:hAnsi="黑体" w:hint="eastAsia"/>
          <w:sz w:val="30"/>
          <w:szCs w:val="30"/>
        </w:rPr>
        <w:t>院公布当</w:t>
      </w:r>
      <w:proofErr w:type="gramEnd"/>
      <w:r>
        <w:rPr>
          <w:rFonts w:ascii="仿宋_GB2312" w:eastAsia="仿宋_GB2312" w:hAnsi="黑体" w:hint="eastAsia"/>
          <w:sz w:val="30"/>
          <w:szCs w:val="30"/>
        </w:rPr>
        <w:t>次自学考试社会助学专业登记结果及有关信息。</w:t>
      </w:r>
    </w:p>
    <w:p w:rsidR="00BB23E3" w:rsidRDefault="00133324">
      <w:pPr>
        <w:spacing w:beforeLines="50" w:before="156" w:afterLines="50" w:after="156" w:line="560" w:lineRule="exact"/>
        <w:ind w:firstLineChars="200" w:firstLine="600"/>
        <w:rPr>
          <w:rFonts w:ascii="仿宋_GB2312" w:eastAsia="仿宋_GB2312" w:hAnsi="黑体"/>
          <w:sz w:val="30"/>
          <w:szCs w:val="30"/>
        </w:rPr>
      </w:pPr>
      <w:r>
        <w:rPr>
          <w:rFonts w:ascii="黑体" w:eastAsia="黑体" w:hAnsi="黑体" w:hint="eastAsia"/>
          <w:sz w:val="30"/>
          <w:szCs w:val="30"/>
        </w:rPr>
        <w:t>第二十三条</w:t>
      </w:r>
      <w:r>
        <w:rPr>
          <w:rFonts w:ascii="隶书" w:eastAsia="隶书" w:hAnsi="黑体" w:hint="eastAsia"/>
          <w:sz w:val="30"/>
          <w:szCs w:val="30"/>
        </w:rPr>
        <w:t xml:space="preserve">  </w:t>
      </w:r>
      <w:r>
        <w:rPr>
          <w:rFonts w:ascii="仿宋_GB2312" w:eastAsia="仿宋_GB2312" w:hAnsi="黑体" w:hint="eastAsia"/>
          <w:sz w:val="30"/>
          <w:szCs w:val="30"/>
        </w:rPr>
        <w:t>社会助学专业登记管理：</w:t>
      </w:r>
    </w:p>
    <w:p w:rsidR="00BB23E3" w:rsidRDefault="0013332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（一）</w:t>
      </w:r>
      <w:r>
        <w:rPr>
          <w:rFonts w:ascii="仿宋_GB2312" w:eastAsia="仿宋_GB2312" w:hAnsi="黑体" w:hint="eastAsia"/>
          <w:sz w:val="30"/>
          <w:szCs w:val="30"/>
        </w:rPr>
        <w:t>主考学校开展社会助学的，以及</w:t>
      </w:r>
      <w:r>
        <w:rPr>
          <w:rFonts w:ascii="仿宋_GB2312" w:eastAsia="仿宋_GB2312" w:hAnsi="黑体" w:hint="eastAsia"/>
          <w:color w:val="FF0000"/>
          <w:sz w:val="30"/>
          <w:szCs w:val="30"/>
        </w:rPr>
        <w:t>报经主考学校同意合作举办全日制助学班的助学机构，</w:t>
      </w:r>
      <w:r>
        <w:rPr>
          <w:rFonts w:ascii="仿宋_GB2312" w:eastAsia="仿宋_GB2312" w:hAnsi="黑体" w:hint="eastAsia"/>
          <w:sz w:val="30"/>
          <w:szCs w:val="30"/>
        </w:rPr>
        <w:t>应在规定时间内开展当次专业登记工作，逾期不予受理。</w:t>
      </w:r>
    </w:p>
    <w:p w:rsidR="00BB23E3" w:rsidRDefault="00133324">
      <w:pPr>
        <w:spacing w:line="560" w:lineRule="exact"/>
        <w:ind w:firstLineChars="200" w:firstLine="600"/>
        <w:rPr>
          <w:rFonts w:ascii="仿宋_GB2312" w:eastAsia="仿宋_GB2312" w:hAnsi="黑体"/>
          <w:sz w:val="30"/>
          <w:szCs w:val="30"/>
        </w:rPr>
      </w:pPr>
      <w:r>
        <w:rPr>
          <w:rFonts w:ascii="仿宋" w:eastAsia="仿宋" w:hAnsi="仿宋" w:cs="仿宋" w:hint="eastAsia"/>
          <w:sz w:val="30"/>
          <w:szCs w:val="30"/>
        </w:rPr>
        <w:t>（二）</w:t>
      </w:r>
      <w:r>
        <w:rPr>
          <w:rFonts w:ascii="仿宋_GB2312" w:eastAsia="仿宋_GB2312" w:hAnsi="黑体" w:hint="eastAsia"/>
          <w:sz w:val="30"/>
          <w:szCs w:val="30"/>
        </w:rPr>
        <w:t>不在省教育考试</w:t>
      </w:r>
      <w:proofErr w:type="gramStart"/>
      <w:r>
        <w:rPr>
          <w:rFonts w:ascii="仿宋_GB2312" w:eastAsia="仿宋_GB2312" w:hAnsi="黑体" w:hint="eastAsia"/>
          <w:sz w:val="30"/>
          <w:szCs w:val="30"/>
        </w:rPr>
        <w:t>院公布</w:t>
      </w:r>
      <w:proofErr w:type="gramEnd"/>
      <w:r>
        <w:rPr>
          <w:rFonts w:ascii="仿宋_GB2312" w:eastAsia="仿宋_GB2312" w:hAnsi="黑体" w:hint="eastAsia"/>
          <w:sz w:val="30"/>
          <w:szCs w:val="30"/>
        </w:rPr>
        <w:t>的当年度社会助学专业登记目录内的专业一般不予登记，确需增补目录以外的专业，须提交相关论证材料。</w:t>
      </w:r>
    </w:p>
    <w:p w:rsidR="00BB23E3" w:rsidRDefault="00133324">
      <w:pPr>
        <w:spacing w:line="560" w:lineRule="exact"/>
        <w:ind w:firstLineChars="200" w:firstLine="600"/>
        <w:rPr>
          <w:rFonts w:ascii="仿宋_GB2312" w:eastAsia="仿宋_GB2312" w:hAnsi="黑体"/>
          <w:color w:val="FF0000"/>
          <w:sz w:val="30"/>
          <w:szCs w:val="30"/>
        </w:rPr>
      </w:pPr>
      <w:r>
        <w:rPr>
          <w:rFonts w:ascii="黑体" w:eastAsia="黑体" w:hAnsi="黑体" w:hint="eastAsia"/>
          <w:sz w:val="30"/>
          <w:szCs w:val="30"/>
        </w:rPr>
        <w:t>第二十四条</w:t>
      </w:r>
      <w:r>
        <w:rPr>
          <w:rFonts w:ascii="黑体" w:eastAsia="黑体" w:hAnsi="黑体" w:hint="eastAsia"/>
          <w:sz w:val="30"/>
          <w:szCs w:val="30"/>
        </w:rPr>
        <w:t xml:space="preserve">  </w:t>
      </w:r>
      <w:r>
        <w:rPr>
          <w:rFonts w:ascii="仿宋_GB2312" w:eastAsia="仿宋_GB2312" w:hAnsi="黑体" w:hint="eastAsia"/>
          <w:sz w:val="30"/>
          <w:szCs w:val="30"/>
        </w:rPr>
        <w:t>相关学校、助学机构未按规定进行专业登记，或存在弄虚作假、随意申报等问题的，省教育考试院将视其情节轻重，对其进行限期整改、警告、通报批评等处理；</w:t>
      </w:r>
      <w:r>
        <w:rPr>
          <w:rFonts w:ascii="仿宋_GB2312" w:eastAsia="仿宋_GB2312" w:hAnsi="黑体" w:hint="eastAsia"/>
          <w:color w:val="FF0000"/>
          <w:sz w:val="30"/>
          <w:szCs w:val="30"/>
        </w:rPr>
        <w:t>情节严重的，依据《高等教育自学考试社会助学试行办法》提请教育行政部门暂停其招生或取消其自学考试社会助学资格。</w:t>
      </w:r>
    </w:p>
    <w:p w:rsidR="00BB23E3" w:rsidRDefault="00BB23E3">
      <w:pPr>
        <w:spacing w:line="560" w:lineRule="exact"/>
        <w:ind w:firstLineChars="200" w:firstLine="600"/>
        <w:rPr>
          <w:rFonts w:ascii="仿宋_GB2312" w:eastAsia="仿宋_GB2312" w:hAnsi="黑体"/>
          <w:color w:val="FF0000"/>
          <w:sz w:val="30"/>
          <w:szCs w:val="30"/>
        </w:rPr>
      </w:pPr>
    </w:p>
    <w:p w:rsidR="00BB23E3" w:rsidRDefault="00133324">
      <w:pPr>
        <w:spacing w:line="560" w:lineRule="exact"/>
        <w:ind w:firstLineChars="200" w:firstLine="600"/>
        <w:jc w:val="center"/>
        <w:rPr>
          <w:rFonts w:ascii="仿宋_GB2312" w:eastAsia="仿宋_GB2312" w:hAnsi="黑体"/>
          <w:color w:val="FF0000"/>
          <w:sz w:val="30"/>
          <w:szCs w:val="30"/>
        </w:rPr>
      </w:pPr>
      <w:r>
        <w:rPr>
          <w:rFonts w:ascii="隶书" w:eastAsia="隶书" w:hAnsi="黑体" w:hint="eastAsia"/>
          <w:sz w:val="30"/>
          <w:szCs w:val="30"/>
        </w:rPr>
        <w:t>第六章</w:t>
      </w:r>
      <w:r>
        <w:rPr>
          <w:rFonts w:ascii="隶书" w:eastAsia="隶书" w:hAnsi="黑体" w:hint="eastAsia"/>
          <w:sz w:val="30"/>
          <w:szCs w:val="30"/>
        </w:rPr>
        <w:t xml:space="preserve">  </w:t>
      </w:r>
      <w:r>
        <w:rPr>
          <w:rFonts w:ascii="隶书" w:eastAsia="隶书" w:hAnsi="黑体" w:hint="eastAsia"/>
          <w:sz w:val="30"/>
          <w:szCs w:val="30"/>
        </w:rPr>
        <w:t>专业停考</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第二十五条</w:t>
      </w:r>
      <w:r>
        <w:rPr>
          <w:rFonts w:ascii="仿宋_GB2312" w:eastAsia="仿宋_GB2312" w:hAnsi="黑体" w:hint="eastAsia"/>
          <w:sz w:val="30"/>
          <w:szCs w:val="30"/>
        </w:rPr>
        <w:t xml:space="preserve">  </w:t>
      </w:r>
      <w:r>
        <w:rPr>
          <w:rFonts w:ascii="仿宋_GB2312" w:eastAsia="仿宋_GB2312" w:hAnsi="黑体" w:hint="eastAsia"/>
          <w:sz w:val="30"/>
          <w:szCs w:val="30"/>
        </w:rPr>
        <w:t>省教育考试院根据全国</w:t>
      </w:r>
      <w:proofErr w:type="gramStart"/>
      <w:r>
        <w:rPr>
          <w:rFonts w:ascii="仿宋_GB2312" w:eastAsia="仿宋_GB2312" w:hAnsi="黑体" w:hint="eastAsia"/>
          <w:sz w:val="30"/>
          <w:szCs w:val="30"/>
        </w:rPr>
        <w:t>考委停考</w:t>
      </w:r>
      <w:proofErr w:type="gramEnd"/>
      <w:r>
        <w:rPr>
          <w:rFonts w:ascii="仿宋_GB2312" w:eastAsia="仿宋_GB2312" w:hAnsi="黑体" w:hint="eastAsia"/>
          <w:sz w:val="30"/>
          <w:szCs w:val="30"/>
        </w:rPr>
        <w:t>专业的要求和本省实际情况，可对本省已开考</w:t>
      </w:r>
      <w:proofErr w:type="gramStart"/>
      <w:r>
        <w:rPr>
          <w:rFonts w:ascii="仿宋_GB2312" w:eastAsia="仿宋_GB2312" w:hAnsi="黑体" w:hint="eastAsia"/>
          <w:sz w:val="30"/>
          <w:szCs w:val="30"/>
        </w:rPr>
        <w:t>专业做停考</w:t>
      </w:r>
      <w:proofErr w:type="gramEnd"/>
      <w:r>
        <w:rPr>
          <w:rFonts w:ascii="仿宋_GB2312" w:eastAsia="仿宋_GB2312" w:hAnsi="黑体" w:hint="eastAsia"/>
          <w:sz w:val="30"/>
          <w:szCs w:val="30"/>
        </w:rPr>
        <w:t>处理。</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第二十六</w:t>
      </w:r>
      <w:r>
        <w:rPr>
          <w:rFonts w:ascii="黑体" w:eastAsia="黑体" w:hAnsi="黑体" w:hint="eastAsia"/>
          <w:sz w:val="30"/>
          <w:szCs w:val="30"/>
        </w:rPr>
        <w:t>条</w:t>
      </w:r>
      <w:r>
        <w:rPr>
          <w:rFonts w:ascii="仿宋_GB2312" w:eastAsia="仿宋_GB2312" w:hAnsi="黑体" w:hint="eastAsia"/>
          <w:sz w:val="30"/>
          <w:szCs w:val="30"/>
        </w:rPr>
        <w:t xml:space="preserve">  </w:t>
      </w:r>
      <w:r>
        <w:rPr>
          <w:rFonts w:ascii="仿宋_GB2312" w:eastAsia="仿宋_GB2312" w:hAnsi="黑体" w:hint="eastAsia"/>
          <w:sz w:val="30"/>
          <w:szCs w:val="30"/>
        </w:rPr>
        <w:t>专业停考后不再接受新生注册，设立两年的停考过渡期，继续安排该专业的课程考试，并为符合条件的在籍考生办理毕业证书；停考过渡期满后不再颁发该专业的毕业证书，特殊情况可顺延不超过</w:t>
      </w:r>
      <w:r>
        <w:rPr>
          <w:rFonts w:ascii="仿宋_GB2312" w:eastAsia="仿宋_GB2312" w:hAnsi="黑体" w:hint="eastAsia"/>
          <w:sz w:val="30"/>
          <w:szCs w:val="30"/>
        </w:rPr>
        <w:t>2</w:t>
      </w:r>
      <w:r>
        <w:rPr>
          <w:rFonts w:ascii="仿宋_GB2312" w:eastAsia="仿宋_GB2312" w:hAnsi="黑体" w:hint="eastAsia"/>
          <w:sz w:val="30"/>
          <w:szCs w:val="30"/>
        </w:rPr>
        <w:t>年颁发毕业证书。</w:t>
      </w:r>
    </w:p>
    <w:p w:rsidR="00BB23E3" w:rsidRDefault="00133324">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已停考专业未获得毕业证书的在籍考生，</w:t>
      </w:r>
      <w:proofErr w:type="gramStart"/>
      <w:r>
        <w:rPr>
          <w:rFonts w:ascii="仿宋_GB2312" w:eastAsia="仿宋_GB2312" w:hAnsi="黑体" w:hint="eastAsia"/>
          <w:sz w:val="30"/>
          <w:szCs w:val="30"/>
        </w:rPr>
        <w:t>其停考</w:t>
      </w:r>
      <w:proofErr w:type="gramEnd"/>
      <w:r>
        <w:rPr>
          <w:rFonts w:ascii="仿宋_GB2312" w:eastAsia="仿宋_GB2312" w:hAnsi="黑体" w:hint="eastAsia"/>
          <w:sz w:val="30"/>
          <w:szCs w:val="30"/>
        </w:rPr>
        <w:t>专业的已合格课程可用于其他正在开考的专业，具体使用条件应符合其他专业考试计划的要求，并符合我省专业停考过渡的有关要求。</w:t>
      </w:r>
    </w:p>
    <w:p w:rsidR="00BB23E3" w:rsidRDefault="00BB23E3">
      <w:pPr>
        <w:spacing w:line="560" w:lineRule="exact"/>
        <w:ind w:firstLineChars="200" w:firstLine="600"/>
        <w:rPr>
          <w:rFonts w:ascii="仿宋_GB2312" w:eastAsia="仿宋_GB2312" w:hAnsi="黑体"/>
          <w:sz w:val="30"/>
          <w:szCs w:val="30"/>
        </w:rPr>
      </w:pPr>
    </w:p>
    <w:p w:rsidR="00BB23E3" w:rsidRDefault="00133324">
      <w:pPr>
        <w:spacing w:afterLines="50" w:after="156" w:line="560" w:lineRule="exact"/>
        <w:ind w:firstLineChars="200" w:firstLine="600"/>
        <w:jc w:val="center"/>
        <w:rPr>
          <w:rFonts w:ascii="隶书" w:eastAsia="隶书" w:hAnsi="黑体"/>
          <w:sz w:val="30"/>
          <w:szCs w:val="30"/>
        </w:rPr>
      </w:pPr>
      <w:r>
        <w:rPr>
          <w:rFonts w:ascii="隶书" w:eastAsia="隶书" w:hAnsi="黑体" w:hint="eastAsia"/>
          <w:sz w:val="30"/>
          <w:szCs w:val="30"/>
        </w:rPr>
        <w:t>第六章</w:t>
      </w:r>
      <w:r>
        <w:rPr>
          <w:rFonts w:ascii="隶书" w:eastAsia="隶书" w:hAnsi="黑体" w:hint="eastAsia"/>
          <w:sz w:val="30"/>
          <w:szCs w:val="30"/>
        </w:rPr>
        <w:t xml:space="preserve">  </w:t>
      </w:r>
      <w:r>
        <w:rPr>
          <w:rFonts w:ascii="隶书" w:eastAsia="隶书" w:hAnsi="黑体" w:hint="eastAsia"/>
          <w:sz w:val="30"/>
          <w:szCs w:val="30"/>
        </w:rPr>
        <w:t>附则</w:t>
      </w:r>
    </w:p>
    <w:p w:rsidR="00BB23E3" w:rsidRDefault="00133324">
      <w:pPr>
        <w:spacing w:line="560" w:lineRule="exact"/>
        <w:ind w:firstLineChars="200" w:firstLine="600"/>
        <w:rPr>
          <w:rFonts w:ascii="黑体" w:eastAsia="黑体" w:hAnsi="黑体"/>
          <w:sz w:val="30"/>
          <w:szCs w:val="30"/>
        </w:rPr>
      </w:pPr>
      <w:r>
        <w:rPr>
          <w:rFonts w:ascii="黑体" w:eastAsia="黑体" w:hAnsi="黑体" w:hint="eastAsia"/>
          <w:sz w:val="30"/>
          <w:szCs w:val="30"/>
        </w:rPr>
        <w:t>第二十七</w:t>
      </w:r>
      <w:r>
        <w:rPr>
          <w:rFonts w:ascii="黑体" w:eastAsia="黑体" w:hAnsi="黑体" w:hint="eastAsia"/>
          <w:sz w:val="30"/>
          <w:szCs w:val="30"/>
        </w:rPr>
        <w:t xml:space="preserve">  </w:t>
      </w:r>
      <w:r>
        <w:rPr>
          <w:rFonts w:ascii="仿宋_GB2312" w:eastAsia="仿宋_GB2312" w:hAnsi="黑体" w:hint="eastAsia"/>
          <w:sz w:val="30"/>
          <w:szCs w:val="30"/>
        </w:rPr>
        <w:t>本办法由省教育考试院负责解释。</w:t>
      </w:r>
    </w:p>
    <w:p w:rsidR="00BB23E3" w:rsidRDefault="00133324">
      <w:pPr>
        <w:spacing w:line="560" w:lineRule="exact"/>
        <w:ind w:firstLineChars="200" w:firstLine="600"/>
        <w:rPr>
          <w:rFonts w:ascii="仿宋_GB2312" w:eastAsia="仿宋_GB2312" w:hAnsi="黑体"/>
          <w:sz w:val="30"/>
          <w:szCs w:val="30"/>
        </w:rPr>
      </w:pPr>
      <w:r>
        <w:rPr>
          <w:rFonts w:ascii="黑体" w:eastAsia="黑体" w:hAnsi="黑体" w:hint="eastAsia"/>
          <w:sz w:val="30"/>
          <w:szCs w:val="30"/>
        </w:rPr>
        <w:t>第二十八</w:t>
      </w:r>
      <w:r>
        <w:rPr>
          <w:rFonts w:ascii="黑体" w:eastAsia="黑体" w:hAnsi="黑体" w:hint="eastAsia"/>
          <w:sz w:val="30"/>
          <w:szCs w:val="30"/>
        </w:rPr>
        <w:t xml:space="preserve">  </w:t>
      </w:r>
      <w:r>
        <w:rPr>
          <w:rFonts w:ascii="仿宋_GB2312" w:eastAsia="仿宋_GB2312" w:hAnsi="黑体" w:hint="eastAsia"/>
          <w:sz w:val="30"/>
          <w:szCs w:val="30"/>
        </w:rPr>
        <w:t>本办法自发布之日起施行。原《湖北省高等教育自学考试社会助学专业登记管理办法（试</w:t>
      </w:r>
      <w:r>
        <w:rPr>
          <w:rFonts w:ascii="仿宋_GB2312" w:eastAsia="仿宋_GB2312" w:hAnsi="黑体" w:hint="eastAsia"/>
          <w:sz w:val="30"/>
          <w:szCs w:val="30"/>
        </w:rPr>
        <w:t>行）》（鄂考院</w:t>
      </w:r>
      <w:r>
        <w:rPr>
          <w:rFonts w:ascii="仿宋_GB2312" w:eastAsia="仿宋_GB2312" w:hAnsi="黑体" w:hint="eastAsia"/>
          <w:sz w:val="30"/>
          <w:szCs w:val="30"/>
        </w:rPr>
        <w:t>[2016]2</w:t>
      </w:r>
      <w:r>
        <w:rPr>
          <w:rFonts w:ascii="仿宋_GB2312" w:eastAsia="仿宋_GB2312" w:hAnsi="黑体" w:hint="eastAsia"/>
          <w:sz w:val="30"/>
          <w:szCs w:val="30"/>
        </w:rPr>
        <w:t>号）同时废止。</w:t>
      </w:r>
    </w:p>
    <w:p w:rsidR="00BB23E3" w:rsidRDefault="00BB23E3">
      <w:pPr>
        <w:spacing w:line="400" w:lineRule="exact"/>
        <w:rPr>
          <w:rFonts w:ascii="黑体" w:eastAsia="黑体" w:hAnsi="黑体"/>
          <w:spacing w:val="-20"/>
          <w:sz w:val="32"/>
          <w:szCs w:val="32"/>
        </w:rPr>
      </w:pPr>
    </w:p>
    <w:p w:rsidR="00BB23E3" w:rsidRDefault="00133324">
      <w:pPr>
        <w:spacing w:line="400" w:lineRule="exact"/>
        <w:rPr>
          <w:rFonts w:ascii="黑体" w:eastAsia="黑体" w:hAnsi="黑体"/>
          <w:spacing w:val="-20"/>
          <w:sz w:val="32"/>
          <w:szCs w:val="32"/>
        </w:rPr>
      </w:pPr>
      <w:r>
        <w:rPr>
          <w:rFonts w:ascii="黑体" w:eastAsia="黑体" w:hAnsi="黑体" w:hint="eastAsia"/>
          <w:spacing w:val="-20"/>
          <w:sz w:val="32"/>
          <w:szCs w:val="32"/>
        </w:rPr>
        <w:t>附件</w:t>
      </w:r>
      <w:r>
        <w:rPr>
          <w:rFonts w:ascii="黑体" w:eastAsia="黑体" w:hAnsi="黑体" w:hint="eastAsia"/>
          <w:spacing w:val="-20"/>
          <w:sz w:val="32"/>
          <w:szCs w:val="32"/>
        </w:rPr>
        <w:t>1</w:t>
      </w:r>
    </w:p>
    <w:p w:rsidR="00BB23E3" w:rsidRDefault="00BB23E3">
      <w:pPr>
        <w:spacing w:line="400" w:lineRule="exact"/>
        <w:rPr>
          <w:rFonts w:ascii="黑体" w:eastAsia="黑体" w:hAnsi="黑体"/>
          <w:spacing w:val="-20"/>
          <w:sz w:val="32"/>
          <w:szCs w:val="32"/>
        </w:rPr>
      </w:pPr>
    </w:p>
    <w:p w:rsidR="00BB23E3" w:rsidRDefault="00133324">
      <w:pPr>
        <w:jc w:val="center"/>
        <w:rPr>
          <w:rFonts w:ascii="华文中宋" w:eastAsia="华文中宋" w:hAnsi="华文中宋"/>
          <w:b/>
          <w:bCs/>
          <w:sz w:val="36"/>
          <w:szCs w:val="36"/>
        </w:rPr>
      </w:pPr>
      <w:r>
        <w:rPr>
          <w:rFonts w:ascii="华文中宋" w:eastAsia="华文中宋" w:hAnsi="华文中宋" w:hint="eastAsia"/>
          <w:b/>
          <w:bCs/>
          <w:sz w:val="36"/>
          <w:szCs w:val="36"/>
          <w:u w:val="single"/>
        </w:rPr>
        <w:t xml:space="preserve">        </w:t>
      </w:r>
      <w:r>
        <w:rPr>
          <w:rFonts w:ascii="华文中宋" w:eastAsia="华文中宋" w:hAnsi="华文中宋" w:hint="eastAsia"/>
          <w:b/>
          <w:bCs/>
          <w:sz w:val="36"/>
          <w:szCs w:val="36"/>
        </w:rPr>
        <w:t>年湖北省高等教育自学考试社会助学</w:t>
      </w:r>
    </w:p>
    <w:p w:rsidR="00BB23E3" w:rsidRDefault="00133324">
      <w:pPr>
        <w:jc w:val="center"/>
        <w:rPr>
          <w:rFonts w:ascii="华文中宋" w:eastAsia="华文中宋" w:hAnsi="华文中宋"/>
          <w:b/>
          <w:bCs/>
          <w:sz w:val="36"/>
          <w:szCs w:val="36"/>
        </w:rPr>
      </w:pPr>
      <w:r>
        <w:rPr>
          <w:rFonts w:ascii="华文中宋" w:eastAsia="华文中宋" w:hAnsi="华文中宋" w:hint="eastAsia"/>
          <w:b/>
          <w:bCs/>
          <w:sz w:val="36"/>
          <w:szCs w:val="36"/>
        </w:rPr>
        <w:t>规范办学行为承诺书</w:t>
      </w:r>
    </w:p>
    <w:p w:rsidR="00BB23E3" w:rsidRDefault="00BB23E3">
      <w:pPr>
        <w:adjustRightInd w:val="0"/>
        <w:spacing w:line="240" w:lineRule="exact"/>
        <w:rPr>
          <w:rFonts w:ascii="Calibri" w:eastAsia="仿宋_GB2312" w:hAnsi="Calibri"/>
          <w:sz w:val="32"/>
          <w:szCs w:val="22"/>
        </w:rPr>
      </w:pPr>
    </w:p>
    <w:p w:rsidR="00BB23E3" w:rsidRDefault="00133324">
      <w:pPr>
        <w:adjustRightInd w:val="0"/>
        <w:spacing w:line="420" w:lineRule="exact"/>
        <w:rPr>
          <w:rFonts w:ascii="宋体" w:hAnsi="宋体"/>
          <w:sz w:val="24"/>
        </w:rPr>
      </w:pPr>
      <w:r>
        <w:rPr>
          <w:rFonts w:ascii="宋体" w:hAnsi="宋体" w:hint="eastAsia"/>
          <w:sz w:val="24"/>
        </w:rPr>
        <w:t>湖北省教育考试院：</w:t>
      </w:r>
    </w:p>
    <w:p w:rsidR="00BB23E3" w:rsidRDefault="00133324">
      <w:pPr>
        <w:adjustRightInd w:val="0"/>
        <w:spacing w:line="420" w:lineRule="exact"/>
        <w:ind w:firstLineChars="200" w:firstLine="480"/>
        <w:rPr>
          <w:rFonts w:ascii="宋体" w:hAnsi="宋体"/>
          <w:sz w:val="24"/>
        </w:rPr>
      </w:pPr>
      <w:r>
        <w:rPr>
          <w:rFonts w:ascii="宋体" w:hAnsi="宋体" w:hint="eastAsia"/>
          <w:sz w:val="24"/>
        </w:rPr>
        <w:t>为进一步规范本年度湖北省高等教育自学考试社会助学行为，净化招生环境，诚信办学，促进自学考试社会助学工作健康平稳发展，办人民满意的自学考试，我校郑重承诺：</w:t>
      </w:r>
    </w:p>
    <w:p w:rsidR="00BB23E3" w:rsidRDefault="00133324">
      <w:pPr>
        <w:adjustRightInd w:val="0"/>
        <w:spacing w:line="420" w:lineRule="exact"/>
        <w:rPr>
          <w:rFonts w:ascii="宋体" w:hAnsi="宋体"/>
          <w:sz w:val="24"/>
        </w:rPr>
      </w:pPr>
      <w:r>
        <w:rPr>
          <w:rFonts w:ascii="宋体" w:hAnsi="宋体" w:hint="eastAsia"/>
          <w:sz w:val="24"/>
        </w:rPr>
        <w:t xml:space="preserve">    </w:t>
      </w:r>
      <w:r>
        <w:rPr>
          <w:rFonts w:ascii="宋体" w:hAnsi="宋体" w:hint="eastAsia"/>
          <w:sz w:val="24"/>
        </w:rPr>
        <w:t>一、严格按照</w:t>
      </w:r>
      <w:r>
        <w:rPr>
          <w:rFonts w:ascii="宋体" w:hAnsi="宋体" w:hint="eastAsia"/>
          <w:color w:val="FF0000"/>
          <w:sz w:val="24"/>
        </w:rPr>
        <w:t>《高等教育自学考试社会助学管理试行办法》（考委</w:t>
      </w:r>
      <w:r>
        <w:rPr>
          <w:rFonts w:ascii="宋体" w:hAnsi="宋体" w:hint="eastAsia"/>
          <w:color w:val="FF0000"/>
          <w:sz w:val="24"/>
        </w:rPr>
        <w:t>[2010]1</w:t>
      </w:r>
      <w:r>
        <w:rPr>
          <w:rFonts w:ascii="宋体" w:hAnsi="宋体" w:hint="eastAsia"/>
          <w:color w:val="FF0000"/>
          <w:sz w:val="24"/>
        </w:rPr>
        <w:t>号）</w:t>
      </w:r>
      <w:r>
        <w:rPr>
          <w:rFonts w:ascii="宋体" w:hAnsi="宋体" w:hint="eastAsia"/>
          <w:sz w:val="24"/>
        </w:rPr>
        <w:t>文件规定开展社会助学工作。</w:t>
      </w:r>
    </w:p>
    <w:p w:rsidR="00BB23E3" w:rsidRDefault="00133324">
      <w:pPr>
        <w:adjustRightInd w:val="0"/>
        <w:spacing w:line="420" w:lineRule="exact"/>
        <w:ind w:firstLine="480"/>
        <w:rPr>
          <w:rFonts w:ascii="宋体" w:hAnsi="宋体"/>
          <w:sz w:val="24"/>
        </w:rPr>
      </w:pPr>
      <w:r>
        <w:rPr>
          <w:rFonts w:ascii="宋体" w:hAnsi="宋体" w:hint="eastAsia"/>
          <w:sz w:val="24"/>
        </w:rPr>
        <w:t>二、本校应承担的自学考试助学管理工作不对外委托其他任何机构、个人。</w:t>
      </w:r>
    </w:p>
    <w:p w:rsidR="00BB23E3" w:rsidRDefault="00133324">
      <w:pPr>
        <w:adjustRightInd w:val="0"/>
        <w:spacing w:line="420" w:lineRule="exact"/>
        <w:ind w:firstLine="480"/>
        <w:rPr>
          <w:rFonts w:ascii="宋体" w:hAnsi="宋体"/>
          <w:sz w:val="24"/>
        </w:rPr>
      </w:pPr>
      <w:r>
        <w:rPr>
          <w:rFonts w:ascii="宋体" w:hAnsi="宋体" w:hint="eastAsia"/>
          <w:sz w:val="24"/>
        </w:rPr>
        <w:t>三、严格按照在省教育考试</w:t>
      </w:r>
      <w:proofErr w:type="gramStart"/>
      <w:r>
        <w:rPr>
          <w:rFonts w:ascii="宋体" w:hAnsi="宋体" w:hint="eastAsia"/>
          <w:sz w:val="24"/>
        </w:rPr>
        <w:t>院登记</w:t>
      </w:r>
      <w:proofErr w:type="gramEnd"/>
      <w:r>
        <w:rPr>
          <w:rFonts w:ascii="宋体" w:hAnsi="宋体" w:hint="eastAsia"/>
          <w:sz w:val="24"/>
        </w:rPr>
        <w:t>的社会助学专业、助学形式、助学类型、助学机构开展社会助学工作，不超范围开展自学考试招生，</w:t>
      </w:r>
      <w:proofErr w:type="gramStart"/>
      <w:r>
        <w:rPr>
          <w:rFonts w:ascii="宋体" w:hAnsi="宋体" w:hint="eastAsia"/>
          <w:sz w:val="24"/>
        </w:rPr>
        <w:t>不</w:t>
      </w:r>
      <w:proofErr w:type="gramEnd"/>
      <w:r>
        <w:rPr>
          <w:rFonts w:ascii="宋体" w:hAnsi="宋体" w:hint="eastAsia"/>
          <w:sz w:val="24"/>
        </w:rPr>
        <w:t>违规办学，专业登记、学生注册等信息确保真实准确。</w:t>
      </w:r>
    </w:p>
    <w:p w:rsidR="00BB23E3" w:rsidRDefault="00133324">
      <w:pPr>
        <w:adjustRightInd w:val="0"/>
        <w:spacing w:line="420" w:lineRule="exact"/>
        <w:ind w:firstLine="480"/>
        <w:rPr>
          <w:rFonts w:ascii="宋体" w:hAnsi="宋体"/>
          <w:sz w:val="24"/>
        </w:rPr>
      </w:pPr>
      <w:r>
        <w:rPr>
          <w:rFonts w:ascii="宋体" w:hAnsi="宋体" w:hint="eastAsia"/>
          <w:sz w:val="24"/>
        </w:rPr>
        <w:t>四、本校</w:t>
      </w:r>
      <w:proofErr w:type="gramStart"/>
      <w:r>
        <w:rPr>
          <w:rFonts w:ascii="宋体" w:hAnsi="宋体" w:hint="eastAsia"/>
          <w:sz w:val="24"/>
        </w:rPr>
        <w:t>绝不对</w:t>
      </w:r>
      <w:proofErr w:type="gramEnd"/>
      <w:r>
        <w:rPr>
          <w:rFonts w:ascii="宋体" w:hAnsi="宋体" w:hint="eastAsia"/>
          <w:sz w:val="24"/>
        </w:rPr>
        <w:t>学生</w:t>
      </w:r>
      <w:proofErr w:type="gramStart"/>
      <w:r>
        <w:rPr>
          <w:rFonts w:ascii="宋体" w:hAnsi="宋体" w:hint="eastAsia"/>
          <w:sz w:val="24"/>
        </w:rPr>
        <w:t>作出</w:t>
      </w:r>
      <w:proofErr w:type="gramEnd"/>
      <w:r>
        <w:rPr>
          <w:rFonts w:ascii="宋体" w:hAnsi="宋体" w:hint="eastAsia"/>
          <w:sz w:val="24"/>
        </w:rPr>
        <w:t>不实和违规承诺，绝不做夸大、虚假的招生助学宣传。</w:t>
      </w:r>
    </w:p>
    <w:p w:rsidR="00BB23E3" w:rsidRDefault="00133324">
      <w:pPr>
        <w:adjustRightInd w:val="0"/>
        <w:spacing w:line="420" w:lineRule="exact"/>
        <w:ind w:firstLine="480"/>
        <w:rPr>
          <w:rFonts w:ascii="宋体" w:hAnsi="宋体"/>
          <w:sz w:val="24"/>
          <w:u w:val="single"/>
        </w:rPr>
      </w:pPr>
      <w:r>
        <w:rPr>
          <w:rFonts w:ascii="宋体" w:hAnsi="宋体" w:hint="eastAsia"/>
          <w:sz w:val="24"/>
        </w:rPr>
        <w:t>五、本校自愿承诺以下事宜：</w:t>
      </w:r>
      <w:r>
        <w:rPr>
          <w:rFonts w:ascii="宋体" w:hAnsi="宋体" w:hint="eastAsia"/>
          <w:sz w:val="24"/>
          <w:u w:val="single"/>
        </w:rPr>
        <w:t xml:space="preserve">                                           </w:t>
      </w:r>
    </w:p>
    <w:p w:rsidR="00BB23E3" w:rsidRDefault="00133324">
      <w:pPr>
        <w:adjustRightInd w:val="0"/>
        <w:spacing w:line="420" w:lineRule="exact"/>
        <w:rPr>
          <w:rFonts w:ascii="宋体" w:hAnsi="宋体"/>
          <w:sz w:val="24"/>
        </w:rPr>
      </w:pPr>
      <w:r>
        <w:rPr>
          <w:rFonts w:ascii="宋体" w:hAnsi="宋体" w:hint="eastAsia"/>
          <w:sz w:val="24"/>
          <w:u w:val="single"/>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 xml:space="preserve">               </w:t>
      </w:r>
    </w:p>
    <w:p w:rsidR="00BB23E3" w:rsidRDefault="00133324">
      <w:pPr>
        <w:adjustRightInd w:val="0"/>
        <w:spacing w:line="420" w:lineRule="exact"/>
        <w:ind w:firstLine="480"/>
        <w:rPr>
          <w:rFonts w:ascii="宋体" w:hAnsi="宋体"/>
          <w:sz w:val="24"/>
        </w:rPr>
      </w:pPr>
      <w:r>
        <w:rPr>
          <w:rFonts w:ascii="宋体" w:hAnsi="宋体" w:hint="eastAsia"/>
          <w:sz w:val="24"/>
        </w:rPr>
        <w:t>六、若本校在本年度自学考试社会助学工作中有违以上承诺条款，将自愿接受省教育考试</w:t>
      </w:r>
      <w:proofErr w:type="gramStart"/>
      <w:r>
        <w:rPr>
          <w:rFonts w:ascii="宋体" w:hAnsi="宋体" w:hint="eastAsia"/>
          <w:sz w:val="24"/>
        </w:rPr>
        <w:t>院依据</w:t>
      </w:r>
      <w:proofErr w:type="gramEnd"/>
      <w:r>
        <w:rPr>
          <w:rFonts w:ascii="宋体" w:hAnsi="宋体" w:hint="eastAsia"/>
          <w:sz w:val="24"/>
        </w:rPr>
        <w:t>具体情况</w:t>
      </w:r>
      <w:proofErr w:type="gramStart"/>
      <w:r>
        <w:rPr>
          <w:rFonts w:ascii="宋体" w:hAnsi="宋体" w:hint="eastAsia"/>
          <w:sz w:val="24"/>
        </w:rPr>
        <w:t>作出</w:t>
      </w:r>
      <w:proofErr w:type="gramEnd"/>
      <w:r>
        <w:rPr>
          <w:rFonts w:ascii="宋体" w:hAnsi="宋体" w:hint="eastAsia"/>
          <w:sz w:val="24"/>
        </w:rPr>
        <w:t>的以下处理：</w:t>
      </w:r>
    </w:p>
    <w:p w:rsidR="00BB23E3" w:rsidRDefault="00133324">
      <w:pPr>
        <w:adjustRightInd w:val="0"/>
        <w:spacing w:line="420" w:lineRule="exact"/>
        <w:ind w:firstLineChars="400" w:firstLine="960"/>
        <w:rPr>
          <w:rFonts w:ascii="宋体" w:hAnsi="宋体"/>
          <w:sz w:val="24"/>
        </w:rPr>
      </w:pPr>
      <w:r>
        <w:rPr>
          <w:rFonts w:ascii="宋体" w:hAnsi="宋体" w:hint="eastAsia"/>
          <w:sz w:val="24"/>
        </w:rPr>
        <w:t>（一）依据</w:t>
      </w:r>
      <w:r>
        <w:rPr>
          <w:rFonts w:ascii="宋体" w:hAnsi="宋体" w:hint="eastAsia"/>
          <w:color w:val="FF0000"/>
          <w:sz w:val="24"/>
        </w:rPr>
        <w:t>《高等教育自学考试社会助学管理试行办法》</w:t>
      </w:r>
      <w:proofErr w:type="gramStart"/>
      <w:r>
        <w:rPr>
          <w:rFonts w:ascii="宋体" w:hAnsi="宋体" w:hint="eastAsia"/>
          <w:sz w:val="24"/>
        </w:rPr>
        <w:t>作出</w:t>
      </w:r>
      <w:proofErr w:type="gramEnd"/>
      <w:r>
        <w:rPr>
          <w:rFonts w:ascii="宋体" w:hAnsi="宋体" w:hint="eastAsia"/>
          <w:sz w:val="24"/>
        </w:rPr>
        <w:t>处理；</w:t>
      </w:r>
    </w:p>
    <w:p w:rsidR="00BB23E3" w:rsidRDefault="00133324">
      <w:pPr>
        <w:adjustRightInd w:val="0"/>
        <w:spacing w:line="420" w:lineRule="exact"/>
        <w:ind w:firstLineChars="400" w:firstLine="960"/>
        <w:rPr>
          <w:rFonts w:ascii="宋体" w:hAnsi="宋体"/>
          <w:sz w:val="24"/>
        </w:rPr>
      </w:pPr>
      <w:r>
        <w:rPr>
          <w:rFonts w:ascii="宋体" w:hAnsi="宋体" w:hint="eastAsia"/>
          <w:sz w:val="24"/>
        </w:rPr>
        <w:t>（二）暂停下一年度专业登记；</w:t>
      </w:r>
    </w:p>
    <w:p w:rsidR="00BB23E3" w:rsidRDefault="00133324">
      <w:pPr>
        <w:adjustRightInd w:val="0"/>
        <w:spacing w:line="420" w:lineRule="exact"/>
        <w:ind w:firstLineChars="400" w:firstLine="960"/>
        <w:rPr>
          <w:rFonts w:ascii="宋体" w:hAnsi="宋体"/>
          <w:sz w:val="24"/>
        </w:rPr>
      </w:pPr>
      <w:r>
        <w:rPr>
          <w:rFonts w:ascii="宋体" w:hAnsi="宋体" w:hint="eastAsia"/>
          <w:sz w:val="24"/>
        </w:rPr>
        <w:t>（三）取消专业登记资格；</w:t>
      </w:r>
    </w:p>
    <w:p w:rsidR="00BB23E3" w:rsidRDefault="00133324">
      <w:pPr>
        <w:adjustRightInd w:val="0"/>
        <w:spacing w:line="420" w:lineRule="exact"/>
        <w:ind w:firstLineChars="400" w:firstLine="960"/>
        <w:rPr>
          <w:rFonts w:ascii="宋体" w:hAnsi="宋体"/>
          <w:sz w:val="24"/>
        </w:rPr>
      </w:pPr>
      <w:r>
        <w:rPr>
          <w:rFonts w:ascii="宋体" w:hAnsi="宋体" w:hint="eastAsia"/>
          <w:sz w:val="24"/>
        </w:rPr>
        <w:t>（四）提请省教育厅及其他有关行政管理部门依法</w:t>
      </w:r>
      <w:proofErr w:type="gramStart"/>
      <w:r>
        <w:rPr>
          <w:rFonts w:ascii="宋体" w:hAnsi="宋体" w:hint="eastAsia"/>
          <w:sz w:val="24"/>
        </w:rPr>
        <w:t>作出</w:t>
      </w:r>
      <w:proofErr w:type="gramEnd"/>
      <w:r>
        <w:rPr>
          <w:rFonts w:ascii="宋体" w:hAnsi="宋体" w:hint="eastAsia"/>
          <w:sz w:val="24"/>
        </w:rPr>
        <w:t>行政处罚。</w:t>
      </w:r>
    </w:p>
    <w:p w:rsidR="00BB23E3" w:rsidRDefault="00133324">
      <w:pPr>
        <w:adjustRightInd w:val="0"/>
        <w:spacing w:line="420" w:lineRule="exact"/>
        <w:rPr>
          <w:rFonts w:ascii="宋体" w:hAnsi="宋体"/>
          <w:sz w:val="24"/>
        </w:rPr>
      </w:pPr>
      <w:r>
        <w:rPr>
          <w:rFonts w:ascii="宋体" w:hAnsi="宋体" w:hint="eastAsia"/>
          <w:sz w:val="24"/>
        </w:rPr>
        <w:t xml:space="preserve">    </w:t>
      </w:r>
    </w:p>
    <w:p w:rsidR="00BB23E3" w:rsidRDefault="00BB23E3">
      <w:pPr>
        <w:adjustRightInd w:val="0"/>
        <w:spacing w:line="420" w:lineRule="exact"/>
        <w:rPr>
          <w:rFonts w:ascii="宋体" w:hAnsi="宋体"/>
          <w:sz w:val="24"/>
        </w:rPr>
      </w:pPr>
    </w:p>
    <w:p w:rsidR="00BB23E3" w:rsidRDefault="00133324">
      <w:pPr>
        <w:adjustRightInd w:val="0"/>
        <w:spacing w:line="420" w:lineRule="exact"/>
        <w:rPr>
          <w:rFonts w:ascii="宋体" w:hAnsi="宋体"/>
          <w:sz w:val="24"/>
        </w:rPr>
      </w:pPr>
      <w:r>
        <w:rPr>
          <w:rFonts w:ascii="宋体" w:hAnsi="宋体" w:hint="eastAsia"/>
          <w:sz w:val="24"/>
        </w:rPr>
        <w:t xml:space="preserve">  </w:t>
      </w:r>
      <w:r>
        <w:rPr>
          <w:rFonts w:ascii="宋体" w:hAnsi="宋体" w:hint="eastAsia"/>
          <w:sz w:val="24"/>
        </w:rPr>
        <w:t>学校领导（签名）：</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学校（盖章）：</w:t>
      </w:r>
      <w:r>
        <w:rPr>
          <w:rFonts w:ascii="宋体" w:hAnsi="宋体" w:hint="eastAsia"/>
          <w:sz w:val="24"/>
          <w:u w:val="single"/>
        </w:rPr>
        <w:t xml:space="preserve">          </w:t>
      </w: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BB23E3">
      <w:pPr>
        <w:adjustRightInd w:val="0"/>
        <w:spacing w:line="20" w:lineRule="exact"/>
        <w:rPr>
          <w:rFonts w:ascii="宋体" w:hAnsi="宋体"/>
          <w:sz w:val="24"/>
        </w:rPr>
      </w:pPr>
    </w:p>
    <w:p w:rsidR="00BB23E3" w:rsidRDefault="00133324">
      <w:pPr>
        <w:pStyle w:val="a3"/>
        <w:spacing w:line="420" w:lineRule="exact"/>
        <w:ind w:leftChars="0"/>
        <w:jc w:val="right"/>
        <w:rPr>
          <w:rFonts w:ascii="宋体" w:eastAsia="宋体" w:hAnsi="宋体"/>
          <w:sz w:val="24"/>
        </w:rPr>
      </w:pPr>
      <w:r>
        <w:rPr>
          <w:rFonts w:ascii="宋体" w:eastAsia="宋体" w:hAnsi="宋体" w:hint="eastAsia"/>
          <w:sz w:val="24"/>
        </w:rPr>
        <w:t>年</w:t>
      </w:r>
      <w:r>
        <w:rPr>
          <w:rFonts w:ascii="宋体" w:eastAsia="宋体" w:hAnsi="宋体" w:hint="eastAsia"/>
          <w:sz w:val="24"/>
        </w:rPr>
        <w:t xml:space="preserve">  </w:t>
      </w:r>
      <w:r>
        <w:rPr>
          <w:rFonts w:ascii="宋体" w:eastAsia="宋体" w:hAnsi="宋体" w:hint="eastAsia"/>
          <w:sz w:val="24"/>
        </w:rPr>
        <w:t>月</w:t>
      </w:r>
      <w:r>
        <w:rPr>
          <w:rFonts w:ascii="宋体" w:eastAsia="宋体" w:hAnsi="宋体" w:hint="eastAsia"/>
          <w:sz w:val="24"/>
        </w:rPr>
        <w:t xml:space="preserve">  </w:t>
      </w:r>
      <w:r>
        <w:rPr>
          <w:rFonts w:ascii="宋体" w:eastAsia="宋体" w:hAnsi="宋体" w:hint="eastAsia"/>
          <w:sz w:val="24"/>
        </w:rPr>
        <w:t>日</w:t>
      </w:r>
    </w:p>
    <w:p w:rsidR="00BB23E3" w:rsidRDefault="00BB23E3">
      <w:pPr>
        <w:widowControl/>
        <w:spacing w:beforeAutospacing="1" w:afterAutospacing="1"/>
        <w:jc w:val="left"/>
        <w:rPr>
          <w:rFonts w:ascii="宋体" w:hAnsi="宋体"/>
          <w:kern w:val="0"/>
          <w:sz w:val="24"/>
        </w:rPr>
        <w:sectPr w:rsidR="00BB23E3">
          <w:pgSz w:w="11906" w:h="16838"/>
          <w:pgMar w:top="2041" w:right="1531" w:bottom="1531" w:left="1701" w:header="851" w:footer="992" w:gutter="0"/>
          <w:pgNumType w:start="1"/>
          <w:cols w:space="720"/>
          <w:docGrid w:type="linesAndChars" w:linePitch="312"/>
        </w:sectPr>
      </w:pPr>
    </w:p>
    <w:p w:rsidR="00BB23E3" w:rsidRDefault="00133324">
      <w:pPr>
        <w:spacing w:line="400" w:lineRule="exact"/>
        <w:rPr>
          <w:rFonts w:ascii="黑体" w:eastAsia="黑体" w:hAnsi="黑体"/>
          <w:spacing w:val="-20"/>
          <w:sz w:val="32"/>
          <w:szCs w:val="32"/>
        </w:rPr>
      </w:pPr>
      <w:r>
        <w:rPr>
          <w:rFonts w:ascii="黑体" w:eastAsia="黑体" w:hAnsi="黑体" w:hint="eastAsia"/>
          <w:spacing w:val="-20"/>
          <w:sz w:val="32"/>
          <w:szCs w:val="32"/>
        </w:rPr>
        <w:t>附件</w:t>
      </w:r>
      <w:r>
        <w:rPr>
          <w:rFonts w:ascii="黑体" w:eastAsia="黑体" w:hAnsi="黑体" w:hint="eastAsia"/>
          <w:spacing w:val="-20"/>
          <w:sz w:val="32"/>
          <w:szCs w:val="32"/>
        </w:rPr>
        <w:t>2</w:t>
      </w:r>
    </w:p>
    <w:p w:rsidR="00BB23E3" w:rsidRDefault="00133324">
      <w:pPr>
        <w:spacing w:beforeLines="50" w:before="156" w:afterLines="50" w:after="156" w:line="700" w:lineRule="exact"/>
        <w:jc w:val="center"/>
        <w:rPr>
          <w:rFonts w:ascii="华文中宋" w:eastAsia="华文中宋" w:hAnsi="华文中宋"/>
          <w:b/>
          <w:bCs/>
          <w:w w:val="80"/>
          <w:sz w:val="36"/>
          <w:szCs w:val="36"/>
        </w:rPr>
      </w:pPr>
      <w:r>
        <w:rPr>
          <w:rFonts w:ascii="华文中宋" w:eastAsia="华文中宋" w:hAnsi="华文中宋" w:hint="eastAsia"/>
          <w:b/>
          <w:bCs/>
          <w:w w:val="80"/>
          <w:sz w:val="36"/>
          <w:szCs w:val="36"/>
          <w:u w:val="single"/>
        </w:rPr>
        <w:t xml:space="preserve">        </w:t>
      </w:r>
      <w:r>
        <w:rPr>
          <w:rFonts w:ascii="华文中宋" w:eastAsia="华文中宋" w:hAnsi="华文中宋" w:hint="eastAsia"/>
          <w:b/>
          <w:bCs/>
          <w:w w:val="80"/>
          <w:sz w:val="36"/>
          <w:szCs w:val="36"/>
        </w:rPr>
        <w:t>年湖北省高等教育自学考试全日制助学专业申报表</w:t>
      </w:r>
    </w:p>
    <w:p w:rsidR="00BB23E3" w:rsidRDefault="00133324">
      <w:pPr>
        <w:rPr>
          <w:rFonts w:ascii="Calibri" w:hAnsi="Calibri"/>
          <w:szCs w:val="22"/>
        </w:rPr>
      </w:pPr>
      <w:r>
        <w:rPr>
          <w:rFonts w:ascii="黑体" w:eastAsia="黑体" w:hAnsi="黑体" w:hint="eastAsia"/>
          <w:w w:val="80"/>
          <w:sz w:val="30"/>
          <w:szCs w:val="30"/>
        </w:rPr>
        <w:t xml:space="preserve">   </w:t>
      </w:r>
      <w:r>
        <w:t xml:space="preserve"> </w:t>
      </w:r>
    </w:p>
    <w:p w:rsidR="00BB23E3" w:rsidRDefault="00133324">
      <w:r>
        <w:rPr>
          <w:rFonts w:hint="eastAsia"/>
        </w:rPr>
        <w:t>申报学校及代码：</w:t>
      </w:r>
      <w:r>
        <w:rPr>
          <w:u w:val="single"/>
        </w:rPr>
        <w:t xml:space="preserve">                  </w:t>
      </w:r>
      <w:r>
        <w:t xml:space="preserve">                    </w:t>
      </w:r>
      <w:r>
        <w:rPr>
          <w:rFonts w:hint="eastAsia"/>
        </w:rPr>
        <w:t>填报时间：</w:t>
      </w:r>
      <w:r>
        <w:t xml:space="preserve">   </w:t>
      </w:r>
      <w:r>
        <w:rPr>
          <w:rFonts w:hint="eastAsia"/>
        </w:rPr>
        <w:t>年</w:t>
      </w:r>
      <w:r>
        <w:t xml:space="preserve">   </w:t>
      </w:r>
      <w:r>
        <w:rPr>
          <w:rFonts w:hint="eastAsia"/>
        </w:rPr>
        <w:t>月</w:t>
      </w:r>
      <w:r>
        <w:t xml:space="preserve">   </w:t>
      </w:r>
      <w:r>
        <w:rPr>
          <w:rFonts w:hint="eastAsia"/>
        </w:rPr>
        <w:t>日</w:t>
      </w: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305"/>
        <w:gridCol w:w="2108"/>
        <w:gridCol w:w="1175"/>
        <w:gridCol w:w="1114"/>
        <w:gridCol w:w="924"/>
        <w:gridCol w:w="3163"/>
      </w:tblGrid>
      <w:tr w:rsidR="00BB23E3">
        <w:trPr>
          <w:trHeight w:hRule="exact" w:val="633"/>
          <w:jc w:val="center"/>
        </w:trPr>
        <w:tc>
          <w:tcPr>
            <w:tcW w:w="681"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序号</w:t>
            </w:r>
          </w:p>
        </w:tc>
        <w:tc>
          <w:tcPr>
            <w:tcW w:w="1305"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专业代码</w:t>
            </w:r>
          </w:p>
        </w:tc>
        <w:tc>
          <w:tcPr>
            <w:tcW w:w="2108"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专业名称</w:t>
            </w:r>
          </w:p>
        </w:tc>
        <w:tc>
          <w:tcPr>
            <w:tcW w:w="1175"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学历层次</w:t>
            </w:r>
          </w:p>
        </w:tc>
        <w:tc>
          <w:tcPr>
            <w:tcW w:w="1114"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助学类型</w:t>
            </w:r>
          </w:p>
        </w:tc>
        <w:tc>
          <w:tcPr>
            <w:tcW w:w="924"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计</w:t>
            </w:r>
            <w:r>
              <w:t xml:space="preserve">  </w:t>
            </w:r>
            <w:r>
              <w:rPr>
                <w:rFonts w:hint="eastAsia"/>
              </w:rPr>
              <w:t>划</w:t>
            </w:r>
          </w:p>
          <w:p w:rsidR="00BB23E3" w:rsidRDefault="00133324">
            <w:pPr>
              <w:jc w:val="center"/>
            </w:pPr>
            <w:r>
              <w:rPr>
                <w:rFonts w:hint="eastAsia"/>
              </w:rPr>
              <w:t>招生数</w:t>
            </w:r>
          </w:p>
        </w:tc>
        <w:tc>
          <w:tcPr>
            <w:tcW w:w="3163"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招生助学信息</w:t>
            </w:r>
          </w:p>
        </w:tc>
      </w:tr>
      <w:tr w:rsidR="00BB23E3">
        <w:trPr>
          <w:trHeight w:val="454"/>
          <w:jc w:val="center"/>
        </w:trPr>
        <w:tc>
          <w:tcPr>
            <w:tcW w:w="6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0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108"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1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92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163" w:type="dxa"/>
            <w:vMerge w:val="restart"/>
            <w:tcBorders>
              <w:top w:val="single" w:sz="4" w:space="0" w:color="auto"/>
              <w:left w:val="single" w:sz="4" w:space="0" w:color="auto"/>
              <w:bottom w:val="single" w:sz="4" w:space="0" w:color="auto"/>
              <w:right w:val="single" w:sz="4" w:space="0" w:color="auto"/>
            </w:tcBorders>
            <w:vAlign w:val="center"/>
          </w:tcPr>
          <w:p w:rsidR="00BB23E3" w:rsidRDefault="00133324">
            <w:r>
              <w:rPr>
                <w:rFonts w:hint="eastAsia"/>
              </w:rPr>
              <w:t>办学地点：</w:t>
            </w:r>
          </w:p>
          <w:p w:rsidR="00BB23E3" w:rsidRDefault="00133324">
            <w:r>
              <w:rPr>
                <w:rFonts w:hint="eastAsia"/>
              </w:rPr>
              <w:t>住宿地点：</w:t>
            </w:r>
          </w:p>
          <w:p w:rsidR="00BB23E3" w:rsidRDefault="00133324">
            <w:r>
              <w:rPr>
                <w:rFonts w:hint="eastAsia"/>
              </w:rPr>
              <w:t>报名地点：</w:t>
            </w:r>
          </w:p>
          <w:p w:rsidR="00BB23E3" w:rsidRDefault="00133324">
            <w:r>
              <w:rPr>
                <w:rFonts w:hint="eastAsia"/>
              </w:rPr>
              <w:t>报名联系人及联系电话：</w:t>
            </w:r>
          </w:p>
          <w:p w:rsidR="00BB23E3" w:rsidRDefault="00BB23E3"/>
          <w:p w:rsidR="00BB23E3" w:rsidRDefault="00133324">
            <w:r>
              <w:rPr>
                <w:rFonts w:hint="eastAsia"/>
              </w:rPr>
              <w:t>招生助学责任单位：</w:t>
            </w:r>
          </w:p>
          <w:p w:rsidR="00BB23E3" w:rsidRDefault="00133324">
            <w:r>
              <w:rPr>
                <w:rFonts w:hint="eastAsia"/>
              </w:rPr>
              <w:t>招生助学责任人：</w:t>
            </w:r>
          </w:p>
        </w:tc>
      </w:tr>
      <w:tr w:rsidR="00BB23E3">
        <w:trPr>
          <w:trHeight w:hRule="exact" w:val="454"/>
          <w:jc w:val="center"/>
        </w:trPr>
        <w:tc>
          <w:tcPr>
            <w:tcW w:w="6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0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108"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1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92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16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6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0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108"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1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92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16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6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0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108"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1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92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16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6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0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108"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1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92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16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6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0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108"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1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92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16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6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0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108"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1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92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16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6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0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108"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1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92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16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6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0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108"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1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92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16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6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0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108"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1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92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16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6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0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108"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1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92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16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2586"/>
          <w:jc w:val="center"/>
        </w:trPr>
        <w:tc>
          <w:tcPr>
            <w:tcW w:w="1986" w:type="dxa"/>
            <w:gridSpan w:val="2"/>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主考学校意见</w:t>
            </w:r>
          </w:p>
        </w:tc>
        <w:tc>
          <w:tcPr>
            <w:tcW w:w="8484" w:type="dxa"/>
            <w:gridSpan w:val="5"/>
            <w:tcBorders>
              <w:top w:val="single" w:sz="4" w:space="0" w:color="auto"/>
              <w:left w:val="single" w:sz="4" w:space="0" w:color="auto"/>
              <w:bottom w:val="single" w:sz="4" w:space="0" w:color="auto"/>
              <w:right w:val="single" w:sz="4" w:space="0" w:color="auto"/>
            </w:tcBorders>
            <w:vAlign w:val="center"/>
          </w:tcPr>
          <w:p w:rsidR="00BB23E3" w:rsidRDefault="00133324">
            <w:pPr>
              <w:ind w:firstLineChars="200" w:firstLine="420"/>
            </w:pPr>
            <w:r>
              <w:rPr>
                <w:rFonts w:hint="eastAsia"/>
              </w:rPr>
              <w:t>以上专业均在湖北省教育考试</w:t>
            </w:r>
            <w:proofErr w:type="gramStart"/>
            <w:r>
              <w:rPr>
                <w:rFonts w:hint="eastAsia"/>
              </w:rPr>
              <w:t>院公布</w:t>
            </w:r>
            <w:proofErr w:type="gramEnd"/>
            <w:r>
              <w:rPr>
                <w:rFonts w:hint="eastAsia"/>
              </w:rPr>
              <w:t>的本年度自学考试社会助学专业登记目录内，本校普通高等教育已开设相同或相近专业，</w:t>
            </w:r>
            <w:r>
              <w:rPr>
                <w:rFonts w:hint="eastAsia"/>
                <w:b/>
              </w:rPr>
              <w:t>专升本、本科专业全部具备学士学位授予权限，</w:t>
            </w:r>
            <w:r>
              <w:rPr>
                <w:rFonts w:hint="eastAsia"/>
              </w:rPr>
              <w:t>且本校具备自学考试相应专业层次的主考资格，具备全日制助学必备的办学条件和资源。</w:t>
            </w:r>
          </w:p>
          <w:p w:rsidR="00BB23E3" w:rsidRDefault="00133324">
            <w:r>
              <w:t xml:space="preserve">   </w:t>
            </w:r>
          </w:p>
          <w:p w:rsidR="00BB23E3" w:rsidRDefault="00BB23E3"/>
          <w:p w:rsidR="00BB23E3" w:rsidRDefault="00BB23E3"/>
          <w:p w:rsidR="00BB23E3" w:rsidRDefault="00133324">
            <w:r>
              <w:t xml:space="preserve">            </w:t>
            </w:r>
            <w:r>
              <w:rPr>
                <w:rFonts w:hint="eastAsia"/>
              </w:rPr>
              <w:t>盖章：（公章）</w:t>
            </w:r>
            <w:r>
              <w:t xml:space="preserve">                             </w:t>
            </w:r>
            <w:r>
              <w:rPr>
                <w:rFonts w:hint="eastAsia"/>
              </w:rPr>
              <w:t>年</w:t>
            </w:r>
            <w:r>
              <w:t xml:space="preserve">   </w:t>
            </w:r>
            <w:r>
              <w:rPr>
                <w:rFonts w:hint="eastAsia"/>
              </w:rPr>
              <w:t>月</w:t>
            </w:r>
            <w:r>
              <w:t xml:space="preserve">   </w:t>
            </w:r>
            <w:r>
              <w:rPr>
                <w:rFonts w:hint="eastAsia"/>
              </w:rPr>
              <w:t>日</w:t>
            </w:r>
          </w:p>
        </w:tc>
      </w:tr>
      <w:tr w:rsidR="00BB23E3">
        <w:trPr>
          <w:trHeight w:hRule="exact" w:val="1785"/>
          <w:jc w:val="center"/>
        </w:trPr>
        <w:tc>
          <w:tcPr>
            <w:tcW w:w="1986" w:type="dxa"/>
            <w:gridSpan w:val="2"/>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备注</w:t>
            </w:r>
          </w:p>
        </w:tc>
        <w:tc>
          <w:tcPr>
            <w:tcW w:w="8484" w:type="dxa"/>
            <w:gridSpan w:val="5"/>
            <w:tcBorders>
              <w:top w:val="single" w:sz="4" w:space="0" w:color="auto"/>
              <w:left w:val="single" w:sz="4" w:space="0" w:color="auto"/>
              <w:bottom w:val="single" w:sz="4" w:space="0" w:color="auto"/>
              <w:right w:val="single" w:sz="4" w:space="0" w:color="auto"/>
            </w:tcBorders>
            <w:vAlign w:val="center"/>
          </w:tcPr>
          <w:p w:rsidR="00BB23E3" w:rsidRDefault="00BB23E3"/>
        </w:tc>
      </w:tr>
    </w:tbl>
    <w:p w:rsidR="00BB23E3" w:rsidRDefault="00133324">
      <w:pPr>
        <w:rPr>
          <w:rFonts w:ascii="Calibri" w:hAnsi="Calibri"/>
          <w:szCs w:val="22"/>
        </w:rPr>
      </w:pPr>
      <w:r>
        <w:rPr>
          <w:rFonts w:hint="eastAsia"/>
        </w:rPr>
        <w:t>说明：</w:t>
      </w:r>
    </w:p>
    <w:p w:rsidR="00BB23E3" w:rsidRDefault="00133324">
      <w:pPr>
        <w:ind w:firstLineChars="200" w:firstLine="420"/>
      </w:pPr>
      <w:r>
        <w:t>1.</w:t>
      </w:r>
      <w:r>
        <w:rPr>
          <w:rFonts w:hint="eastAsia"/>
        </w:rPr>
        <w:t>请各单位按照《湖北省高等教育自学考试专业管理办法》规范填写本表，填写不规范的将不予登记。</w:t>
      </w:r>
    </w:p>
    <w:p w:rsidR="00BB23E3" w:rsidRDefault="00133324">
      <w:pPr>
        <w:ind w:firstLineChars="200" w:firstLine="420"/>
      </w:pPr>
      <w:r>
        <w:t>2.</w:t>
      </w:r>
      <w:r>
        <w:rPr>
          <w:rFonts w:hint="eastAsia"/>
        </w:rPr>
        <w:t>各单位填报的其他必要说明请在</w:t>
      </w:r>
      <w:r>
        <w:t>“</w:t>
      </w:r>
      <w:r>
        <w:rPr>
          <w:rFonts w:hint="eastAsia"/>
        </w:rPr>
        <w:t>备注</w:t>
      </w:r>
      <w:r>
        <w:t>”</w:t>
      </w:r>
      <w:r>
        <w:rPr>
          <w:rFonts w:hint="eastAsia"/>
        </w:rPr>
        <w:t>栏详细填写。</w:t>
      </w:r>
    </w:p>
    <w:p w:rsidR="00BB23E3" w:rsidRDefault="00BB23E3">
      <w:pPr>
        <w:spacing w:line="600" w:lineRule="exact"/>
        <w:rPr>
          <w:rFonts w:ascii="仿宋_GB2312" w:eastAsia="仿宋_GB2312" w:hAnsi="黑体"/>
          <w:spacing w:val="-20"/>
          <w:w w:val="90"/>
          <w:sz w:val="30"/>
          <w:szCs w:val="30"/>
        </w:rPr>
      </w:pPr>
    </w:p>
    <w:p w:rsidR="00BB23E3" w:rsidRDefault="00133324">
      <w:pPr>
        <w:spacing w:line="400" w:lineRule="exact"/>
        <w:rPr>
          <w:rFonts w:ascii="黑体" w:eastAsia="黑体" w:hAnsi="黑体"/>
          <w:spacing w:val="-20"/>
          <w:sz w:val="32"/>
          <w:szCs w:val="32"/>
        </w:rPr>
      </w:pPr>
      <w:r>
        <w:rPr>
          <w:rFonts w:ascii="黑体" w:eastAsia="黑体" w:hAnsi="黑体" w:hint="eastAsia"/>
          <w:spacing w:val="-20"/>
          <w:sz w:val="32"/>
          <w:szCs w:val="32"/>
        </w:rPr>
        <w:t>附件</w:t>
      </w:r>
      <w:r>
        <w:rPr>
          <w:rFonts w:ascii="黑体" w:eastAsia="黑体" w:hAnsi="黑体" w:hint="eastAsia"/>
          <w:spacing w:val="-20"/>
          <w:sz w:val="32"/>
          <w:szCs w:val="32"/>
        </w:rPr>
        <w:t>3</w:t>
      </w:r>
    </w:p>
    <w:p w:rsidR="00BB23E3" w:rsidRDefault="00133324">
      <w:pPr>
        <w:spacing w:line="700" w:lineRule="exact"/>
        <w:jc w:val="center"/>
        <w:rPr>
          <w:rFonts w:ascii="华文中宋" w:eastAsia="华文中宋" w:hAnsi="华文中宋"/>
          <w:b/>
          <w:bCs/>
          <w:w w:val="80"/>
          <w:sz w:val="36"/>
          <w:szCs w:val="36"/>
        </w:rPr>
      </w:pPr>
      <w:r>
        <w:rPr>
          <w:rFonts w:ascii="华文中宋" w:eastAsia="华文中宋" w:hAnsi="华文中宋" w:hint="eastAsia"/>
          <w:b/>
          <w:bCs/>
          <w:w w:val="80"/>
          <w:sz w:val="36"/>
          <w:szCs w:val="36"/>
          <w:u w:val="single"/>
        </w:rPr>
        <w:t xml:space="preserve">        </w:t>
      </w:r>
      <w:r>
        <w:rPr>
          <w:rFonts w:ascii="华文中宋" w:eastAsia="华文中宋" w:hAnsi="华文中宋" w:hint="eastAsia"/>
          <w:b/>
          <w:bCs/>
          <w:w w:val="80"/>
          <w:sz w:val="36"/>
          <w:szCs w:val="36"/>
        </w:rPr>
        <w:t>年湖北省高等教育自学考试全日制助学专业申报表</w:t>
      </w:r>
    </w:p>
    <w:p w:rsidR="00BB23E3" w:rsidRDefault="00133324">
      <w:pPr>
        <w:spacing w:beforeLines="50" w:before="156" w:afterLines="50" w:after="156"/>
        <w:jc w:val="center"/>
        <w:rPr>
          <w:rFonts w:ascii="楷体_GB2312" w:eastAsia="楷体_GB2312" w:hAnsi="华文中宋"/>
          <w:bCs/>
          <w:color w:val="FF0000"/>
          <w:w w:val="90"/>
          <w:sz w:val="28"/>
          <w:szCs w:val="28"/>
        </w:rPr>
      </w:pPr>
      <w:r>
        <w:rPr>
          <w:rFonts w:ascii="楷体_GB2312" w:eastAsia="楷体_GB2312" w:hAnsi="华文中宋" w:hint="eastAsia"/>
          <w:bCs/>
          <w:color w:val="FF0000"/>
          <w:w w:val="90"/>
          <w:sz w:val="28"/>
          <w:szCs w:val="28"/>
        </w:rPr>
        <w:t>（助学机构）</w:t>
      </w:r>
    </w:p>
    <w:p w:rsidR="00BB23E3" w:rsidRDefault="00133324">
      <w:pPr>
        <w:rPr>
          <w:rFonts w:ascii="Calibri" w:hAnsi="Calibri"/>
          <w:szCs w:val="22"/>
        </w:rPr>
      </w:pPr>
      <w:r>
        <w:rPr>
          <w:rFonts w:ascii="黑体" w:eastAsia="黑体" w:hAnsi="黑体" w:hint="eastAsia"/>
          <w:w w:val="80"/>
          <w:sz w:val="30"/>
          <w:szCs w:val="30"/>
        </w:rPr>
        <w:t xml:space="preserve">   </w:t>
      </w:r>
      <w:r>
        <w:t xml:space="preserve"> </w:t>
      </w:r>
      <w:r>
        <w:rPr>
          <w:rFonts w:hint="eastAsia"/>
        </w:rPr>
        <w:t>申报学校及代码：</w:t>
      </w:r>
      <w:r>
        <w:rPr>
          <w:u w:val="single"/>
        </w:rPr>
        <w:t xml:space="preserve">                  </w:t>
      </w:r>
      <w:r>
        <w:t xml:space="preserve">             </w:t>
      </w:r>
      <w:r>
        <w:rPr>
          <w:rFonts w:hint="eastAsia"/>
        </w:rPr>
        <w:t>填报时间：</w:t>
      </w:r>
      <w:r>
        <w:t xml:space="preserve">   </w:t>
      </w:r>
      <w:r>
        <w:rPr>
          <w:rFonts w:hint="eastAsia"/>
        </w:rPr>
        <w:t>年</w:t>
      </w:r>
      <w:r>
        <w:t xml:space="preserve">   </w:t>
      </w:r>
      <w:r>
        <w:rPr>
          <w:rFonts w:hint="eastAsia"/>
        </w:rPr>
        <w:t>月</w:t>
      </w:r>
      <w:r>
        <w:t xml:space="preserve">   </w:t>
      </w:r>
      <w:r>
        <w:rPr>
          <w:rFonts w:hint="eastAsia"/>
        </w:rPr>
        <w:t>日</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759"/>
        <w:gridCol w:w="684"/>
        <w:gridCol w:w="1231"/>
        <w:gridCol w:w="1169"/>
        <w:gridCol w:w="1177"/>
        <w:gridCol w:w="894"/>
        <w:gridCol w:w="3607"/>
      </w:tblGrid>
      <w:tr w:rsidR="00BB23E3">
        <w:trPr>
          <w:trHeight w:hRule="exact" w:val="633"/>
          <w:jc w:val="center"/>
        </w:trPr>
        <w:tc>
          <w:tcPr>
            <w:tcW w:w="514"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序号</w:t>
            </w:r>
          </w:p>
        </w:tc>
        <w:tc>
          <w:tcPr>
            <w:tcW w:w="759"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专业</w:t>
            </w:r>
          </w:p>
          <w:p w:rsidR="00BB23E3" w:rsidRDefault="00133324">
            <w:pPr>
              <w:jc w:val="center"/>
            </w:pPr>
            <w:r>
              <w:rPr>
                <w:rFonts w:hint="eastAsia"/>
              </w:rPr>
              <w:t>代码</w:t>
            </w:r>
          </w:p>
        </w:tc>
        <w:tc>
          <w:tcPr>
            <w:tcW w:w="1915" w:type="dxa"/>
            <w:gridSpan w:val="2"/>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专业名称</w:t>
            </w:r>
          </w:p>
        </w:tc>
        <w:tc>
          <w:tcPr>
            <w:tcW w:w="1169"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学历层次</w:t>
            </w:r>
          </w:p>
        </w:tc>
        <w:tc>
          <w:tcPr>
            <w:tcW w:w="1177"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助学类型</w:t>
            </w:r>
          </w:p>
        </w:tc>
        <w:tc>
          <w:tcPr>
            <w:tcW w:w="894"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计</w:t>
            </w:r>
            <w:r>
              <w:t xml:space="preserve">  </w:t>
            </w:r>
            <w:r>
              <w:rPr>
                <w:rFonts w:hint="eastAsia"/>
              </w:rPr>
              <w:t>划</w:t>
            </w:r>
          </w:p>
          <w:p w:rsidR="00BB23E3" w:rsidRDefault="00133324">
            <w:pPr>
              <w:jc w:val="center"/>
            </w:pPr>
            <w:r>
              <w:rPr>
                <w:rFonts w:hint="eastAsia"/>
              </w:rPr>
              <w:t>招生数</w:t>
            </w:r>
          </w:p>
        </w:tc>
        <w:tc>
          <w:tcPr>
            <w:tcW w:w="3607"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招生助学信息</w:t>
            </w:r>
          </w:p>
        </w:tc>
      </w:tr>
      <w:tr w:rsidR="00BB23E3">
        <w:trPr>
          <w:trHeight w:val="454"/>
          <w:jc w:val="center"/>
        </w:trPr>
        <w:tc>
          <w:tcPr>
            <w:tcW w:w="514" w:type="dxa"/>
            <w:tcBorders>
              <w:top w:val="single" w:sz="4" w:space="0" w:color="auto"/>
              <w:left w:val="single" w:sz="4" w:space="0" w:color="auto"/>
              <w:bottom w:val="single" w:sz="4" w:space="0" w:color="auto"/>
              <w:right w:val="single" w:sz="4" w:space="0" w:color="auto"/>
            </w:tcBorders>
          </w:tcPr>
          <w:p w:rsidR="00BB23E3" w:rsidRDefault="00BB23E3"/>
        </w:tc>
        <w:tc>
          <w:tcPr>
            <w:tcW w:w="75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915"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tc>
        <w:tc>
          <w:tcPr>
            <w:tcW w:w="11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9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607" w:type="dxa"/>
            <w:vMerge w:val="restart"/>
            <w:tcBorders>
              <w:top w:val="single" w:sz="4" w:space="0" w:color="auto"/>
              <w:left w:val="single" w:sz="4" w:space="0" w:color="auto"/>
              <w:bottom w:val="single" w:sz="4" w:space="0" w:color="auto"/>
              <w:right w:val="single" w:sz="4" w:space="0" w:color="auto"/>
            </w:tcBorders>
            <w:vAlign w:val="center"/>
          </w:tcPr>
          <w:p w:rsidR="00BB23E3" w:rsidRDefault="00133324">
            <w:r>
              <w:rPr>
                <w:rFonts w:hint="eastAsia"/>
              </w:rPr>
              <w:t>办学地点：</w:t>
            </w:r>
          </w:p>
          <w:p w:rsidR="00BB23E3" w:rsidRDefault="00133324">
            <w:r>
              <w:rPr>
                <w:rFonts w:hint="eastAsia"/>
              </w:rPr>
              <w:t>住宿地点：</w:t>
            </w:r>
          </w:p>
          <w:p w:rsidR="00BB23E3" w:rsidRDefault="00133324">
            <w:r>
              <w:rPr>
                <w:rFonts w:hint="eastAsia"/>
              </w:rPr>
              <w:t>报名地点：</w:t>
            </w:r>
          </w:p>
          <w:p w:rsidR="00BB23E3" w:rsidRDefault="00133324">
            <w:r>
              <w:rPr>
                <w:rFonts w:hint="eastAsia"/>
              </w:rPr>
              <w:t>报名联系人及联系电话：</w:t>
            </w:r>
          </w:p>
          <w:p w:rsidR="00BB23E3" w:rsidRDefault="00BB23E3"/>
          <w:p w:rsidR="00BB23E3" w:rsidRDefault="00133324">
            <w:r>
              <w:rPr>
                <w:rFonts w:hint="eastAsia"/>
              </w:rPr>
              <w:t>招生助学责任单位：</w:t>
            </w:r>
          </w:p>
          <w:p w:rsidR="00BB23E3" w:rsidRDefault="00133324">
            <w:r>
              <w:rPr>
                <w:rFonts w:hint="eastAsia"/>
              </w:rPr>
              <w:t>招生助学责任人：</w:t>
            </w:r>
          </w:p>
        </w:tc>
      </w:tr>
      <w:tr w:rsidR="00BB23E3">
        <w:trPr>
          <w:trHeight w:hRule="exact" w:val="454"/>
          <w:jc w:val="center"/>
        </w:trPr>
        <w:tc>
          <w:tcPr>
            <w:tcW w:w="514" w:type="dxa"/>
            <w:tcBorders>
              <w:top w:val="single" w:sz="4" w:space="0" w:color="auto"/>
              <w:left w:val="single" w:sz="4" w:space="0" w:color="auto"/>
              <w:bottom w:val="single" w:sz="4" w:space="0" w:color="auto"/>
              <w:right w:val="single" w:sz="4" w:space="0" w:color="auto"/>
            </w:tcBorders>
          </w:tcPr>
          <w:p w:rsidR="00BB23E3" w:rsidRDefault="00BB23E3"/>
        </w:tc>
        <w:tc>
          <w:tcPr>
            <w:tcW w:w="75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915"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tc>
        <w:tc>
          <w:tcPr>
            <w:tcW w:w="11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9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607"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514" w:type="dxa"/>
            <w:tcBorders>
              <w:top w:val="single" w:sz="4" w:space="0" w:color="auto"/>
              <w:left w:val="single" w:sz="4" w:space="0" w:color="auto"/>
              <w:bottom w:val="single" w:sz="4" w:space="0" w:color="auto"/>
              <w:right w:val="single" w:sz="4" w:space="0" w:color="auto"/>
            </w:tcBorders>
          </w:tcPr>
          <w:p w:rsidR="00BB23E3" w:rsidRDefault="00BB23E3"/>
        </w:tc>
        <w:tc>
          <w:tcPr>
            <w:tcW w:w="75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915"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tc>
        <w:tc>
          <w:tcPr>
            <w:tcW w:w="11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9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607"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514" w:type="dxa"/>
            <w:tcBorders>
              <w:top w:val="single" w:sz="4" w:space="0" w:color="auto"/>
              <w:left w:val="single" w:sz="4" w:space="0" w:color="auto"/>
              <w:bottom w:val="single" w:sz="4" w:space="0" w:color="auto"/>
              <w:right w:val="single" w:sz="4" w:space="0" w:color="auto"/>
            </w:tcBorders>
          </w:tcPr>
          <w:p w:rsidR="00BB23E3" w:rsidRDefault="00BB23E3"/>
        </w:tc>
        <w:tc>
          <w:tcPr>
            <w:tcW w:w="75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915"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tc>
        <w:tc>
          <w:tcPr>
            <w:tcW w:w="11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9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607"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514" w:type="dxa"/>
            <w:tcBorders>
              <w:top w:val="single" w:sz="4" w:space="0" w:color="auto"/>
              <w:left w:val="single" w:sz="4" w:space="0" w:color="auto"/>
              <w:bottom w:val="single" w:sz="4" w:space="0" w:color="auto"/>
              <w:right w:val="single" w:sz="4" w:space="0" w:color="auto"/>
            </w:tcBorders>
          </w:tcPr>
          <w:p w:rsidR="00BB23E3" w:rsidRDefault="00BB23E3"/>
        </w:tc>
        <w:tc>
          <w:tcPr>
            <w:tcW w:w="75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915"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tc>
        <w:tc>
          <w:tcPr>
            <w:tcW w:w="11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9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607"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514" w:type="dxa"/>
            <w:tcBorders>
              <w:top w:val="single" w:sz="4" w:space="0" w:color="auto"/>
              <w:left w:val="single" w:sz="4" w:space="0" w:color="auto"/>
              <w:bottom w:val="single" w:sz="4" w:space="0" w:color="auto"/>
              <w:right w:val="single" w:sz="4" w:space="0" w:color="auto"/>
            </w:tcBorders>
          </w:tcPr>
          <w:p w:rsidR="00BB23E3" w:rsidRDefault="00BB23E3"/>
        </w:tc>
        <w:tc>
          <w:tcPr>
            <w:tcW w:w="75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915"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tc>
        <w:tc>
          <w:tcPr>
            <w:tcW w:w="11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9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607"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514" w:type="dxa"/>
            <w:tcBorders>
              <w:top w:val="single" w:sz="4" w:space="0" w:color="auto"/>
              <w:left w:val="single" w:sz="4" w:space="0" w:color="auto"/>
              <w:bottom w:val="single" w:sz="4" w:space="0" w:color="auto"/>
              <w:right w:val="single" w:sz="4" w:space="0" w:color="auto"/>
            </w:tcBorders>
          </w:tcPr>
          <w:p w:rsidR="00BB23E3" w:rsidRDefault="00BB23E3"/>
        </w:tc>
        <w:tc>
          <w:tcPr>
            <w:tcW w:w="75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915"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tc>
        <w:tc>
          <w:tcPr>
            <w:tcW w:w="11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9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607"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514" w:type="dxa"/>
            <w:tcBorders>
              <w:top w:val="single" w:sz="4" w:space="0" w:color="auto"/>
              <w:left w:val="single" w:sz="4" w:space="0" w:color="auto"/>
              <w:bottom w:val="single" w:sz="4" w:space="0" w:color="auto"/>
              <w:right w:val="single" w:sz="4" w:space="0" w:color="auto"/>
            </w:tcBorders>
          </w:tcPr>
          <w:p w:rsidR="00BB23E3" w:rsidRDefault="00BB23E3"/>
        </w:tc>
        <w:tc>
          <w:tcPr>
            <w:tcW w:w="75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915"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tc>
        <w:tc>
          <w:tcPr>
            <w:tcW w:w="11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9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607"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514" w:type="dxa"/>
            <w:tcBorders>
              <w:top w:val="single" w:sz="4" w:space="0" w:color="auto"/>
              <w:left w:val="single" w:sz="4" w:space="0" w:color="auto"/>
              <w:bottom w:val="single" w:sz="4" w:space="0" w:color="auto"/>
              <w:right w:val="single" w:sz="4" w:space="0" w:color="auto"/>
            </w:tcBorders>
          </w:tcPr>
          <w:p w:rsidR="00BB23E3" w:rsidRDefault="00BB23E3"/>
        </w:tc>
        <w:tc>
          <w:tcPr>
            <w:tcW w:w="75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915"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tc>
        <w:tc>
          <w:tcPr>
            <w:tcW w:w="11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9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607"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454"/>
          <w:jc w:val="center"/>
        </w:trPr>
        <w:tc>
          <w:tcPr>
            <w:tcW w:w="514" w:type="dxa"/>
            <w:tcBorders>
              <w:top w:val="single" w:sz="4" w:space="0" w:color="auto"/>
              <w:left w:val="single" w:sz="4" w:space="0" w:color="auto"/>
              <w:bottom w:val="single" w:sz="4" w:space="0" w:color="auto"/>
              <w:right w:val="single" w:sz="4" w:space="0" w:color="auto"/>
            </w:tcBorders>
          </w:tcPr>
          <w:p w:rsidR="00BB23E3" w:rsidRDefault="00BB23E3"/>
        </w:tc>
        <w:tc>
          <w:tcPr>
            <w:tcW w:w="75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915"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tc>
        <w:tc>
          <w:tcPr>
            <w:tcW w:w="11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7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9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3607"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r>
      <w:tr w:rsidR="00BB23E3">
        <w:trPr>
          <w:trHeight w:hRule="exact" w:val="1450"/>
          <w:jc w:val="center"/>
        </w:trPr>
        <w:tc>
          <w:tcPr>
            <w:tcW w:w="1957" w:type="dxa"/>
            <w:gridSpan w:val="3"/>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助学机构</w:t>
            </w:r>
          </w:p>
          <w:p w:rsidR="00BB23E3" w:rsidRDefault="00133324">
            <w:pPr>
              <w:jc w:val="center"/>
            </w:pPr>
            <w:r>
              <w:rPr>
                <w:rFonts w:hint="eastAsia"/>
              </w:rPr>
              <w:t>申报说明</w:t>
            </w:r>
          </w:p>
        </w:tc>
        <w:tc>
          <w:tcPr>
            <w:tcW w:w="8078" w:type="dxa"/>
            <w:gridSpan w:val="5"/>
            <w:tcBorders>
              <w:top w:val="single" w:sz="4" w:space="0" w:color="auto"/>
              <w:left w:val="single" w:sz="4" w:space="0" w:color="auto"/>
              <w:bottom w:val="single" w:sz="4" w:space="0" w:color="auto"/>
              <w:right w:val="single" w:sz="4" w:space="0" w:color="auto"/>
            </w:tcBorders>
            <w:vAlign w:val="center"/>
          </w:tcPr>
          <w:p w:rsidR="00BB23E3" w:rsidRDefault="00133324">
            <w:pPr>
              <w:ind w:firstLine="420"/>
            </w:pPr>
            <w:r>
              <w:rPr>
                <w:rFonts w:hint="eastAsia"/>
              </w:rPr>
              <w:t>以上专业均在湖北省教育考试</w:t>
            </w:r>
            <w:proofErr w:type="gramStart"/>
            <w:r>
              <w:rPr>
                <w:rFonts w:hint="eastAsia"/>
              </w:rPr>
              <w:t>院公布</w:t>
            </w:r>
            <w:proofErr w:type="gramEnd"/>
            <w:r>
              <w:rPr>
                <w:rFonts w:hint="eastAsia"/>
              </w:rPr>
              <w:t>的本年度自学考试社会助学专业登记目录内，本校具备举办自学考试全日制助学必备的办学条件和资源。</w:t>
            </w:r>
          </w:p>
          <w:p w:rsidR="00BB23E3" w:rsidRDefault="00BB23E3">
            <w:pPr>
              <w:ind w:firstLine="420"/>
            </w:pPr>
          </w:p>
          <w:p w:rsidR="00BB23E3" w:rsidRDefault="00133324">
            <w:pPr>
              <w:ind w:firstLine="420"/>
            </w:pPr>
            <w:r>
              <w:t xml:space="preserve">        </w:t>
            </w:r>
            <w:r>
              <w:rPr>
                <w:rFonts w:hint="eastAsia"/>
              </w:rPr>
              <w:t>盖章：（公章）</w:t>
            </w:r>
            <w:r>
              <w:t xml:space="preserve">                             </w:t>
            </w:r>
            <w:r>
              <w:rPr>
                <w:rFonts w:hint="eastAsia"/>
              </w:rPr>
              <w:t>年</w:t>
            </w:r>
            <w:r>
              <w:t xml:space="preserve">   </w:t>
            </w:r>
            <w:r>
              <w:rPr>
                <w:rFonts w:hint="eastAsia"/>
              </w:rPr>
              <w:t>月</w:t>
            </w:r>
            <w:r>
              <w:t xml:space="preserve">   </w:t>
            </w:r>
            <w:r>
              <w:rPr>
                <w:rFonts w:hint="eastAsia"/>
              </w:rPr>
              <w:t>日</w:t>
            </w:r>
          </w:p>
        </w:tc>
      </w:tr>
      <w:tr w:rsidR="00BB23E3">
        <w:trPr>
          <w:trHeight w:hRule="exact" w:val="2419"/>
          <w:jc w:val="center"/>
        </w:trPr>
        <w:tc>
          <w:tcPr>
            <w:tcW w:w="1957" w:type="dxa"/>
            <w:gridSpan w:val="3"/>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主考学校意见</w:t>
            </w:r>
          </w:p>
        </w:tc>
        <w:tc>
          <w:tcPr>
            <w:tcW w:w="8078" w:type="dxa"/>
            <w:gridSpan w:val="5"/>
            <w:tcBorders>
              <w:top w:val="single" w:sz="4" w:space="0" w:color="auto"/>
              <w:left w:val="single" w:sz="4" w:space="0" w:color="auto"/>
              <w:bottom w:val="single" w:sz="4" w:space="0" w:color="auto"/>
              <w:right w:val="single" w:sz="4" w:space="0" w:color="auto"/>
            </w:tcBorders>
            <w:vAlign w:val="center"/>
          </w:tcPr>
          <w:p w:rsidR="00BB23E3" w:rsidRDefault="00133324">
            <w:pPr>
              <w:ind w:firstLineChars="200" w:firstLine="420"/>
            </w:pPr>
            <w:r>
              <w:rPr>
                <w:rFonts w:hint="eastAsia"/>
              </w:rPr>
              <w:t>以上专业本校普通高等教育已开设相同或相近专业，</w:t>
            </w:r>
            <w:r>
              <w:rPr>
                <w:rFonts w:hint="eastAsia"/>
                <w:b/>
              </w:rPr>
              <w:t>专升本、本科专业全部具备学士学位授予权限。</w:t>
            </w:r>
            <w:r>
              <w:rPr>
                <w:rFonts w:hint="eastAsia"/>
              </w:rPr>
              <w:t>我校同意担任该助学机构报经我校备案的以上全日制助学专业的主考学校，并履行相关助学职责。</w:t>
            </w:r>
          </w:p>
          <w:p w:rsidR="00BB23E3" w:rsidRDefault="00BB23E3"/>
          <w:p w:rsidR="00BB23E3" w:rsidRDefault="00BB23E3"/>
          <w:p w:rsidR="00BB23E3" w:rsidRDefault="00BB23E3"/>
          <w:p w:rsidR="00BB23E3" w:rsidRDefault="00133324">
            <w:r>
              <w:t xml:space="preserve">            </w:t>
            </w:r>
            <w:r>
              <w:rPr>
                <w:rFonts w:hint="eastAsia"/>
              </w:rPr>
              <w:t>盖章：（公章）</w:t>
            </w:r>
            <w:r>
              <w:t xml:space="preserve">                             </w:t>
            </w:r>
            <w:r>
              <w:rPr>
                <w:rFonts w:hint="eastAsia"/>
              </w:rPr>
              <w:t>年</w:t>
            </w:r>
            <w:r>
              <w:t xml:space="preserve">   </w:t>
            </w:r>
            <w:r>
              <w:rPr>
                <w:rFonts w:hint="eastAsia"/>
              </w:rPr>
              <w:t>月</w:t>
            </w:r>
            <w:r>
              <w:t xml:space="preserve">   </w:t>
            </w:r>
            <w:r>
              <w:rPr>
                <w:rFonts w:hint="eastAsia"/>
              </w:rPr>
              <w:t>日</w:t>
            </w:r>
          </w:p>
        </w:tc>
      </w:tr>
      <w:tr w:rsidR="00BB23E3">
        <w:trPr>
          <w:trHeight w:hRule="exact" w:val="995"/>
          <w:jc w:val="center"/>
        </w:trPr>
        <w:tc>
          <w:tcPr>
            <w:tcW w:w="1957" w:type="dxa"/>
            <w:gridSpan w:val="3"/>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备注</w:t>
            </w:r>
          </w:p>
        </w:tc>
        <w:tc>
          <w:tcPr>
            <w:tcW w:w="8078" w:type="dxa"/>
            <w:gridSpan w:val="5"/>
            <w:tcBorders>
              <w:top w:val="single" w:sz="4" w:space="0" w:color="auto"/>
              <w:left w:val="single" w:sz="4" w:space="0" w:color="auto"/>
              <w:bottom w:val="single" w:sz="4" w:space="0" w:color="auto"/>
              <w:right w:val="single" w:sz="4" w:space="0" w:color="auto"/>
            </w:tcBorders>
            <w:vAlign w:val="center"/>
          </w:tcPr>
          <w:p w:rsidR="00BB23E3" w:rsidRDefault="00BB23E3"/>
        </w:tc>
      </w:tr>
    </w:tbl>
    <w:p w:rsidR="00BB23E3" w:rsidRDefault="00133324">
      <w:pPr>
        <w:rPr>
          <w:rFonts w:ascii="宋体" w:hAnsi="宋体"/>
          <w:szCs w:val="22"/>
        </w:rPr>
      </w:pPr>
      <w:r>
        <w:rPr>
          <w:rFonts w:ascii="宋体" w:hAnsi="宋体" w:hint="eastAsia"/>
        </w:rPr>
        <w:t>说明：</w:t>
      </w:r>
    </w:p>
    <w:p w:rsidR="00BB23E3" w:rsidRDefault="00133324">
      <w:pPr>
        <w:ind w:firstLineChars="200" w:firstLine="420"/>
        <w:rPr>
          <w:rFonts w:ascii="宋体" w:hAnsi="宋体"/>
        </w:rPr>
      </w:pPr>
      <w:r>
        <w:rPr>
          <w:rFonts w:ascii="宋体" w:hAnsi="宋体" w:hint="eastAsia"/>
        </w:rPr>
        <w:t>1.</w:t>
      </w:r>
      <w:r>
        <w:rPr>
          <w:rFonts w:ascii="宋体" w:hAnsi="宋体" w:hint="eastAsia"/>
        </w:rPr>
        <w:t>请各单位按照</w:t>
      </w:r>
      <w:r>
        <w:rPr>
          <w:rFonts w:hint="eastAsia"/>
        </w:rPr>
        <w:t>《湖北省高等教育自学考试专业管理办法》</w:t>
      </w:r>
      <w:r>
        <w:rPr>
          <w:rFonts w:ascii="宋体" w:hAnsi="宋体" w:hint="eastAsia"/>
        </w:rPr>
        <w:t>规范填写本表，填写不规范的将不予登记。</w:t>
      </w:r>
    </w:p>
    <w:p w:rsidR="00BB23E3" w:rsidRDefault="00133324">
      <w:pPr>
        <w:ind w:firstLineChars="200" w:firstLine="420"/>
        <w:rPr>
          <w:rFonts w:ascii="宋体" w:hAnsi="宋体"/>
        </w:rPr>
      </w:pPr>
      <w:r>
        <w:rPr>
          <w:rFonts w:ascii="宋体" w:hAnsi="宋体" w:hint="eastAsia"/>
        </w:rPr>
        <w:t>2.</w:t>
      </w:r>
      <w:r>
        <w:rPr>
          <w:rFonts w:ascii="宋体" w:hAnsi="宋体" w:hint="eastAsia"/>
        </w:rPr>
        <w:t>助学机构申办多个主考学校主考专业的应按主考学校分别填报。</w:t>
      </w:r>
    </w:p>
    <w:p w:rsidR="00BB23E3" w:rsidRDefault="00133324">
      <w:pPr>
        <w:spacing w:line="400" w:lineRule="exact"/>
        <w:rPr>
          <w:rFonts w:ascii="黑体" w:eastAsia="黑体" w:hAnsi="黑体"/>
          <w:spacing w:val="-20"/>
          <w:sz w:val="32"/>
          <w:szCs w:val="32"/>
        </w:rPr>
      </w:pPr>
      <w:r>
        <w:rPr>
          <w:rFonts w:ascii="黑体" w:eastAsia="黑体" w:hAnsi="黑体" w:hint="eastAsia"/>
          <w:spacing w:val="-20"/>
          <w:sz w:val="32"/>
          <w:szCs w:val="32"/>
        </w:rPr>
        <w:t>附件</w:t>
      </w:r>
      <w:r>
        <w:rPr>
          <w:rFonts w:ascii="黑体" w:eastAsia="黑体" w:hAnsi="黑体" w:hint="eastAsia"/>
          <w:spacing w:val="-20"/>
          <w:sz w:val="32"/>
          <w:szCs w:val="32"/>
        </w:rPr>
        <w:t>4</w:t>
      </w:r>
    </w:p>
    <w:p w:rsidR="00BB23E3" w:rsidRDefault="00133324">
      <w:pPr>
        <w:spacing w:beforeLines="50" w:before="156" w:afterLines="50" w:after="156" w:line="600" w:lineRule="exact"/>
        <w:ind w:firstLineChars="100" w:firstLine="233"/>
        <w:rPr>
          <w:rFonts w:ascii="华文中宋" w:eastAsia="华文中宋" w:hAnsi="华文中宋"/>
          <w:b/>
          <w:spacing w:val="-20"/>
          <w:w w:val="90"/>
          <w:sz w:val="36"/>
          <w:szCs w:val="36"/>
        </w:rPr>
      </w:pPr>
      <w:r>
        <w:rPr>
          <w:rFonts w:ascii="仿宋_GB2312" w:eastAsia="仿宋_GB2312" w:hAnsi="黑体" w:hint="eastAsia"/>
          <w:b/>
          <w:spacing w:val="-20"/>
          <w:w w:val="90"/>
          <w:sz w:val="30"/>
          <w:szCs w:val="30"/>
          <w:u w:val="single"/>
        </w:rPr>
        <w:t xml:space="preserve">       </w:t>
      </w:r>
      <w:r>
        <w:rPr>
          <w:rFonts w:ascii="华文中宋" w:eastAsia="华文中宋" w:hAnsi="华文中宋" w:hint="eastAsia"/>
          <w:b/>
          <w:spacing w:val="-20"/>
          <w:w w:val="90"/>
          <w:sz w:val="36"/>
          <w:szCs w:val="36"/>
        </w:rPr>
        <w:t>年湖北省高等教育自学考试社会助学专业教学计划安排表</w:t>
      </w:r>
    </w:p>
    <w:p w:rsidR="00BB23E3" w:rsidRDefault="00133324">
      <w:pPr>
        <w:spacing w:line="600" w:lineRule="exact"/>
        <w:rPr>
          <w:rFonts w:ascii="华文中宋" w:eastAsia="华文中宋" w:hAnsi="华文中宋"/>
          <w:spacing w:val="-20"/>
          <w:w w:val="90"/>
          <w:sz w:val="36"/>
          <w:szCs w:val="36"/>
        </w:rPr>
      </w:pPr>
      <w:r>
        <w:rPr>
          <w:rFonts w:hint="eastAsia"/>
        </w:rPr>
        <w:t>申报学校及代码（加盖公章）：</w:t>
      </w:r>
      <w:r>
        <w:rPr>
          <w:u w:val="single"/>
        </w:rPr>
        <w:t xml:space="preserve">                  </w:t>
      </w:r>
      <w:r>
        <w:t xml:space="preserve">        </w:t>
      </w:r>
      <w:r>
        <w:rPr>
          <w:rFonts w:hint="eastAsia"/>
        </w:rPr>
        <w:t>填报时间：</w:t>
      </w:r>
      <w:r>
        <w:t xml:space="preserve">   </w:t>
      </w:r>
      <w:r>
        <w:rPr>
          <w:rFonts w:hint="eastAsia"/>
        </w:rPr>
        <w:t>年</w:t>
      </w:r>
      <w:r>
        <w:t xml:space="preserve">   </w:t>
      </w:r>
      <w:r>
        <w:rPr>
          <w:rFonts w:hint="eastAsia"/>
        </w:rPr>
        <w:t>月</w:t>
      </w:r>
      <w:r>
        <w:t xml:space="preserve">   </w:t>
      </w:r>
      <w:r>
        <w:rPr>
          <w:rFonts w:hint="eastAsia"/>
        </w:rPr>
        <w:t>日</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907"/>
        <w:gridCol w:w="690"/>
        <w:gridCol w:w="1380"/>
        <w:gridCol w:w="706"/>
        <w:gridCol w:w="798"/>
        <w:gridCol w:w="540"/>
        <w:gridCol w:w="1539"/>
        <w:gridCol w:w="589"/>
        <w:gridCol w:w="1843"/>
        <w:gridCol w:w="1276"/>
      </w:tblGrid>
      <w:tr w:rsidR="00BB23E3">
        <w:trPr>
          <w:trHeight w:hRule="exact" w:val="454"/>
          <w:jc w:val="center"/>
        </w:trPr>
        <w:tc>
          <w:tcPr>
            <w:tcW w:w="2024" w:type="dxa"/>
            <w:gridSpan w:val="3"/>
            <w:tcBorders>
              <w:top w:val="single" w:sz="4" w:space="0" w:color="auto"/>
              <w:left w:val="single" w:sz="4" w:space="0" w:color="auto"/>
              <w:bottom w:val="single" w:sz="4" w:space="0" w:color="auto"/>
              <w:right w:val="single" w:sz="4" w:space="0" w:color="auto"/>
            </w:tcBorders>
            <w:vAlign w:val="center"/>
          </w:tcPr>
          <w:p w:rsidR="00BB23E3" w:rsidRDefault="00133324">
            <w:pPr>
              <w:jc w:val="center"/>
              <w:rPr>
                <w:rFonts w:ascii="Calibri" w:hAnsi="Calibri"/>
                <w:szCs w:val="22"/>
              </w:rPr>
            </w:pPr>
            <w:r>
              <w:rPr>
                <w:rFonts w:hint="eastAsia"/>
              </w:rPr>
              <w:t>专业代码</w:t>
            </w:r>
          </w:p>
        </w:tc>
        <w:tc>
          <w:tcPr>
            <w:tcW w:w="2884" w:type="dxa"/>
            <w:gridSpan w:val="3"/>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专业名称</w:t>
            </w:r>
          </w:p>
        </w:tc>
        <w:tc>
          <w:tcPr>
            <w:tcW w:w="3708" w:type="dxa"/>
            <w:gridSpan w:val="3"/>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54"/>
          <w:jc w:val="center"/>
        </w:trPr>
        <w:tc>
          <w:tcPr>
            <w:tcW w:w="2024" w:type="dxa"/>
            <w:gridSpan w:val="3"/>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学历层次</w:t>
            </w:r>
          </w:p>
        </w:tc>
        <w:tc>
          <w:tcPr>
            <w:tcW w:w="2884" w:type="dxa"/>
            <w:gridSpan w:val="3"/>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助学类型</w:t>
            </w:r>
          </w:p>
        </w:tc>
        <w:tc>
          <w:tcPr>
            <w:tcW w:w="3708" w:type="dxa"/>
            <w:gridSpan w:val="3"/>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54"/>
          <w:jc w:val="center"/>
        </w:trPr>
        <w:tc>
          <w:tcPr>
            <w:tcW w:w="2024" w:type="dxa"/>
            <w:gridSpan w:val="3"/>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总学分数</w:t>
            </w:r>
          </w:p>
        </w:tc>
        <w:tc>
          <w:tcPr>
            <w:tcW w:w="2884" w:type="dxa"/>
            <w:gridSpan w:val="3"/>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课程门数</w:t>
            </w:r>
          </w:p>
        </w:tc>
        <w:tc>
          <w:tcPr>
            <w:tcW w:w="3708" w:type="dxa"/>
            <w:gridSpan w:val="3"/>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val="454"/>
          <w:jc w:val="center"/>
        </w:trPr>
        <w:tc>
          <w:tcPr>
            <w:tcW w:w="10695" w:type="dxa"/>
            <w:gridSpan w:val="11"/>
            <w:tcBorders>
              <w:top w:val="single" w:sz="4" w:space="0" w:color="auto"/>
              <w:left w:val="single" w:sz="4" w:space="0" w:color="auto"/>
              <w:bottom w:val="single" w:sz="4" w:space="0" w:color="auto"/>
              <w:right w:val="single" w:sz="4" w:space="0" w:color="auto"/>
            </w:tcBorders>
            <w:vAlign w:val="center"/>
          </w:tcPr>
          <w:p w:rsidR="00BB23E3" w:rsidRDefault="00133324">
            <w:pPr>
              <w:jc w:val="center"/>
              <w:rPr>
                <w:rFonts w:ascii="黑体" w:eastAsia="黑体" w:hAnsi="黑体"/>
              </w:rPr>
            </w:pPr>
            <w:r>
              <w:rPr>
                <w:rFonts w:ascii="黑体" w:eastAsia="黑体" w:hAnsi="黑体" w:hint="eastAsia"/>
              </w:rPr>
              <w:t>专业课程教学计划安排</w:t>
            </w:r>
          </w:p>
        </w:tc>
      </w:tr>
      <w:tr w:rsidR="00BB23E3">
        <w:trPr>
          <w:trHeight w:hRule="exact" w:val="99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rPr>
                <w:rFonts w:ascii="Calibri" w:hAnsi="Calibri"/>
              </w:rPr>
            </w:pPr>
            <w:r>
              <w:rPr>
                <w:rFonts w:hint="eastAsia"/>
              </w:rPr>
              <w:t>序号</w:t>
            </w: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课程</w:t>
            </w:r>
          </w:p>
          <w:p w:rsidR="00BB23E3" w:rsidRDefault="00133324">
            <w:pPr>
              <w:jc w:val="center"/>
            </w:pPr>
            <w:r>
              <w:rPr>
                <w:rFonts w:hint="eastAsia"/>
              </w:rPr>
              <w:t>代码</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课程名称</w:t>
            </w: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课程学分</w:t>
            </w: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课程</w:t>
            </w:r>
          </w:p>
          <w:p w:rsidR="00BB23E3" w:rsidRDefault="00133324">
            <w:pPr>
              <w:jc w:val="center"/>
            </w:pPr>
            <w:r>
              <w:rPr>
                <w:rFonts w:hint="eastAsia"/>
              </w:rPr>
              <w:t>类型</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计划教学</w:t>
            </w:r>
          </w:p>
          <w:p w:rsidR="00BB23E3" w:rsidRDefault="00133324">
            <w:pPr>
              <w:jc w:val="center"/>
            </w:pPr>
            <w:r>
              <w:rPr>
                <w:rFonts w:hint="eastAsia"/>
              </w:rPr>
              <w:t>起止时间</w:t>
            </w: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授课</w:t>
            </w:r>
          </w:p>
          <w:p w:rsidR="00BB23E3" w:rsidRDefault="00133324">
            <w:pPr>
              <w:jc w:val="center"/>
            </w:pPr>
            <w:r>
              <w:rPr>
                <w:rFonts w:hint="eastAsia"/>
              </w:rPr>
              <w:t>教师</w:t>
            </w: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师资</w:t>
            </w:r>
          </w:p>
          <w:p w:rsidR="00BB23E3" w:rsidRDefault="00133324">
            <w:pPr>
              <w:jc w:val="center"/>
            </w:pPr>
            <w:r>
              <w:rPr>
                <w:rFonts w:hint="eastAsia"/>
              </w:rPr>
              <w:t>来源</w:t>
            </w:r>
          </w:p>
        </w:tc>
      </w:tr>
      <w:tr w:rsidR="00BB23E3">
        <w:trPr>
          <w:trHeight w:hRule="exact" w:val="41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133324">
            <w:pPr>
              <w:jc w:val="center"/>
              <w:rPr>
                <w:spacing w:val="-20"/>
              </w:rPr>
            </w:pPr>
            <w:r>
              <w:rPr>
                <w:rFonts w:hint="eastAsia"/>
                <w:spacing w:val="-20"/>
              </w:rPr>
              <w:t>（公共基础课）</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38"/>
          <w:jc w:val="center"/>
        </w:trPr>
        <w:tc>
          <w:tcPr>
            <w:tcW w:w="42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70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bl>
    <w:p w:rsidR="00BB23E3" w:rsidRDefault="00133324">
      <w:pPr>
        <w:rPr>
          <w:rFonts w:ascii="Calibri" w:hAnsi="Calibri"/>
          <w:szCs w:val="22"/>
        </w:rPr>
      </w:pPr>
      <w:r>
        <w:rPr>
          <w:rFonts w:hint="eastAsia"/>
        </w:rPr>
        <w:t>说明：</w:t>
      </w:r>
      <w:r>
        <w:t xml:space="preserve">1. </w:t>
      </w:r>
      <w:r>
        <w:rPr>
          <w:rFonts w:hint="eastAsia"/>
        </w:rPr>
        <w:t>本表分专业填报。</w:t>
      </w:r>
    </w:p>
    <w:p w:rsidR="00BB23E3" w:rsidRDefault="00133324">
      <w:pPr>
        <w:ind w:firstLineChars="300" w:firstLine="630"/>
      </w:pPr>
      <w:r>
        <w:t>2.</w:t>
      </w:r>
      <w:r>
        <w:rPr>
          <w:rFonts w:hint="eastAsia"/>
        </w:rPr>
        <w:t>“师资来源”填报“主考学校”“助学机构”或“外聘”。</w:t>
      </w:r>
    </w:p>
    <w:p w:rsidR="00BB23E3" w:rsidRDefault="00BB23E3">
      <w:pPr>
        <w:widowControl/>
        <w:jc w:val="left"/>
        <w:rPr>
          <w:kern w:val="0"/>
        </w:rPr>
        <w:sectPr w:rsidR="00BB23E3">
          <w:pgSz w:w="11906" w:h="16838"/>
          <w:pgMar w:top="1440" w:right="1800" w:bottom="1440" w:left="1800" w:header="851" w:footer="992" w:gutter="0"/>
          <w:cols w:space="720"/>
          <w:docGrid w:type="lines" w:linePitch="312"/>
        </w:sectPr>
      </w:pPr>
    </w:p>
    <w:p w:rsidR="00BB23E3" w:rsidRDefault="00133324">
      <w:pPr>
        <w:spacing w:line="400" w:lineRule="exact"/>
        <w:rPr>
          <w:rFonts w:ascii="黑体" w:eastAsia="黑体" w:hAnsi="黑体"/>
          <w:spacing w:val="-20"/>
          <w:sz w:val="32"/>
          <w:szCs w:val="32"/>
        </w:rPr>
      </w:pPr>
      <w:r>
        <w:rPr>
          <w:rFonts w:ascii="黑体" w:eastAsia="黑体" w:hAnsi="黑体" w:hint="eastAsia"/>
          <w:spacing w:val="-20"/>
          <w:sz w:val="32"/>
          <w:szCs w:val="32"/>
        </w:rPr>
        <w:t>附件</w:t>
      </w:r>
      <w:r>
        <w:rPr>
          <w:rFonts w:ascii="黑体" w:eastAsia="黑体" w:hAnsi="黑体" w:hint="eastAsia"/>
          <w:spacing w:val="-20"/>
          <w:sz w:val="32"/>
          <w:szCs w:val="32"/>
        </w:rPr>
        <w:t>5</w:t>
      </w:r>
    </w:p>
    <w:p w:rsidR="00BB23E3" w:rsidRDefault="00133324">
      <w:pPr>
        <w:spacing w:line="700" w:lineRule="exact"/>
        <w:jc w:val="center"/>
        <w:rPr>
          <w:rFonts w:ascii="华文中宋" w:eastAsia="华文中宋" w:hAnsi="华文中宋"/>
          <w:b/>
          <w:bCs/>
          <w:w w:val="80"/>
          <w:sz w:val="36"/>
          <w:szCs w:val="36"/>
        </w:rPr>
      </w:pPr>
      <w:r>
        <w:rPr>
          <w:rFonts w:ascii="华文中宋" w:eastAsia="华文中宋" w:hAnsi="华文中宋" w:hint="eastAsia"/>
          <w:b/>
          <w:bCs/>
          <w:w w:val="80"/>
          <w:sz w:val="36"/>
          <w:szCs w:val="36"/>
          <w:u w:val="single"/>
        </w:rPr>
        <w:t xml:space="preserve">       </w:t>
      </w:r>
      <w:r>
        <w:rPr>
          <w:rFonts w:ascii="华文中宋" w:eastAsia="华文中宋" w:hAnsi="华文中宋" w:hint="eastAsia"/>
          <w:b/>
          <w:bCs/>
          <w:w w:val="80"/>
          <w:sz w:val="36"/>
          <w:szCs w:val="36"/>
        </w:rPr>
        <w:t>年湖北省高等教育自学考试非全日制助学专业申报表</w:t>
      </w:r>
    </w:p>
    <w:p w:rsidR="00BB23E3" w:rsidRDefault="00133324">
      <w:pPr>
        <w:rPr>
          <w:rFonts w:ascii="Calibri" w:hAnsi="Calibri"/>
          <w:szCs w:val="22"/>
        </w:rPr>
      </w:pPr>
      <w:r>
        <w:rPr>
          <w:rFonts w:ascii="黑体" w:eastAsia="黑体" w:hAnsi="黑体" w:hint="eastAsia"/>
          <w:w w:val="80"/>
          <w:sz w:val="30"/>
          <w:szCs w:val="30"/>
        </w:rPr>
        <w:t xml:space="preserve"> </w:t>
      </w:r>
      <w:r>
        <w:t xml:space="preserve"> </w:t>
      </w:r>
    </w:p>
    <w:p w:rsidR="00BB23E3" w:rsidRDefault="00133324">
      <w:pPr>
        <w:spacing w:beforeLines="50" w:before="156" w:afterLines="50" w:after="156"/>
        <w:ind w:firstLineChars="100" w:firstLine="210"/>
      </w:pPr>
      <w:r>
        <w:rPr>
          <w:rFonts w:hint="eastAsia"/>
        </w:rPr>
        <w:t>申报学校及代码：</w:t>
      </w:r>
      <w:r>
        <w:rPr>
          <w:u w:val="single"/>
        </w:rPr>
        <w:t xml:space="preserve">                   </w:t>
      </w:r>
      <w:r>
        <w:t xml:space="preserve">             </w:t>
      </w:r>
      <w:r>
        <w:rPr>
          <w:rFonts w:hint="eastAsia"/>
        </w:rPr>
        <w:t>填报时间：</w:t>
      </w:r>
      <w:r>
        <w:t xml:space="preserve">   </w:t>
      </w:r>
      <w:r>
        <w:rPr>
          <w:rFonts w:hint="eastAsia"/>
        </w:rPr>
        <w:t>年</w:t>
      </w:r>
      <w:r>
        <w:t xml:space="preserve">   </w:t>
      </w:r>
      <w:r>
        <w:rPr>
          <w:rFonts w:hint="eastAsia"/>
        </w:rPr>
        <w:t>月</w:t>
      </w:r>
      <w:r>
        <w:t xml:space="preserve">   </w:t>
      </w:r>
      <w:r>
        <w:rPr>
          <w:rFonts w:hint="eastAsia"/>
        </w:rPr>
        <w:t>日</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165"/>
        <w:gridCol w:w="2593"/>
        <w:gridCol w:w="723"/>
        <w:gridCol w:w="1151"/>
        <w:gridCol w:w="1364"/>
        <w:gridCol w:w="2574"/>
      </w:tblGrid>
      <w:tr w:rsidR="00BB23E3">
        <w:trPr>
          <w:trHeight w:hRule="exact" w:val="633"/>
          <w:jc w:val="center"/>
        </w:trPr>
        <w:tc>
          <w:tcPr>
            <w:tcW w:w="540"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序号</w:t>
            </w:r>
          </w:p>
        </w:tc>
        <w:tc>
          <w:tcPr>
            <w:tcW w:w="1165"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专业代码</w:t>
            </w:r>
          </w:p>
        </w:tc>
        <w:tc>
          <w:tcPr>
            <w:tcW w:w="2593"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专业名称</w:t>
            </w:r>
          </w:p>
        </w:tc>
        <w:tc>
          <w:tcPr>
            <w:tcW w:w="723"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学历层次</w:t>
            </w:r>
          </w:p>
        </w:tc>
        <w:tc>
          <w:tcPr>
            <w:tcW w:w="1151"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助学类型</w:t>
            </w:r>
          </w:p>
        </w:tc>
        <w:tc>
          <w:tcPr>
            <w:tcW w:w="1364"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助学机构</w:t>
            </w:r>
          </w:p>
          <w:p w:rsidR="00BB23E3" w:rsidRDefault="00133324">
            <w:pPr>
              <w:jc w:val="center"/>
            </w:pPr>
            <w:r>
              <w:rPr>
                <w:rFonts w:hint="eastAsia"/>
              </w:rPr>
              <w:t>代码</w:t>
            </w:r>
          </w:p>
        </w:tc>
        <w:tc>
          <w:tcPr>
            <w:tcW w:w="2574"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助学机构名称</w:t>
            </w:r>
          </w:p>
        </w:tc>
      </w:tr>
      <w:tr w:rsidR="00BB23E3">
        <w:trPr>
          <w:trHeight w:hRule="exact" w:val="454"/>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BB23E3" w:rsidRDefault="00BB23E3"/>
        </w:tc>
        <w:tc>
          <w:tcPr>
            <w:tcW w:w="1165" w:type="dxa"/>
            <w:vMerge w:val="restart"/>
            <w:tcBorders>
              <w:top w:val="single" w:sz="4" w:space="0" w:color="auto"/>
              <w:left w:val="single" w:sz="4" w:space="0" w:color="auto"/>
              <w:bottom w:val="single" w:sz="4" w:space="0" w:color="auto"/>
              <w:right w:val="single" w:sz="4" w:space="0" w:color="auto"/>
            </w:tcBorders>
            <w:vAlign w:val="center"/>
          </w:tcPr>
          <w:p w:rsidR="00BB23E3" w:rsidRDefault="00BB23E3"/>
        </w:tc>
        <w:tc>
          <w:tcPr>
            <w:tcW w:w="2593" w:type="dxa"/>
            <w:vMerge w:val="restart"/>
            <w:tcBorders>
              <w:top w:val="single" w:sz="4" w:space="0" w:color="auto"/>
              <w:left w:val="single" w:sz="4" w:space="0" w:color="auto"/>
              <w:bottom w:val="single" w:sz="4" w:space="0" w:color="auto"/>
              <w:right w:val="single" w:sz="4" w:space="0" w:color="auto"/>
            </w:tcBorders>
            <w:vAlign w:val="center"/>
          </w:tcPr>
          <w:p w:rsidR="00BB23E3" w:rsidRDefault="00BB23E3"/>
        </w:tc>
        <w:tc>
          <w:tcPr>
            <w:tcW w:w="723" w:type="dxa"/>
            <w:vMerge w:val="restart"/>
            <w:tcBorders>
              <w:top w:val="single" w:sz="4" w:space="0" w:color="auto"/>
              <w:left w:val="single" w:sz="4" w:space="0" w:color="auto"/>
              <w:bottom w:val="single" w:sz="4" w:space="0" w:color="auto"/>
              <w:right w:val="single" w:sz="4" w:space="0" w:color="auto"/>
            </w:tcBorders>
            <w:vAlign w:val="center"/>
          </w:tcPr>
          <w:p w:rsidR="00BB23E3" w:rsidRDefault="00BB23E3"/>
        </w:tc>
        <w:tc>
          <w:tcPr>
            <w:tcW w:w="115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6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74"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（助学机构</w:t>
            </w:r>
            <w:r>
              <w:t>1</w:t>
            </w:r>
            <w:r>
              <w:rPr>
                <w:rFonts w:hint="eastAsia"/>
              </w:rPr>
              <w:t>）</w:t>
            </w:r>
          </w:p>
        </w:tc>
      </w:tr>
      <w:tr w:rsidR="00BB23E3">
        <w:trPr>
          <w:trHeight w:hRule="exact" w:val="454"/>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c>
          <w:tcPr>
            <w:tcW w:w="1165"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c>
          <w:tcPr>
            <w:tcW w:w="259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c>
          <w:tcPr>
            <w:tcW w:w="72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6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74"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（助学机构</w:t>
            </w:r>
            <w:r>
              <w:t>2</w:t>
            </w:r>
            <w:r>
              <w:rPr>
                <w:rFonts w:hint="eastAsia"/>
              </w:rPr>
              <w:t>）</w:t>
            </w:r>
          </w:p>
        </w:tc>
      </w:tr>
      <w:tr w:rsidR="00BB23E3">
        <w:trPr>
          <w:trHeight w:hRule="exact" w:val="454"/>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c>
          <w:tcPr>
            <w:tcW w:w="1165"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c>
          <w:tcPr>
            <w:tcW w:w="259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c>
          <w:tcPr>
            <w:tcW w:w="723" w:type="dxa"/>
            <w:vMerge/>
            <w:tcBorders>
              <w:top w:val="single" w:sz="4" w:space="0" w:color="auto"/>
              <w:left w:val="single" w:sz="4" w:space="0" w:color="auto"/>
              <w:bottom w:val="single" w:sz="4" w:space="0" w:color="auto"/>
              <w:right w:val="single" w:sz="4" w:space="0" w:color="auto"/>
            </w:tcBorders>
            <w:vAlign w:val="center"/>
          </w:tcPr>
          <w:p w:rsidR="00BB23E3" w:rsidRDefault="00BB23E3">
            <w:pPr>
              <w:widowControl/>
              <w:jc w:val="left"/>
              <w:rPr>
                <w:rFonts w:ascii="Calibri" w:hAnsi="Calibri"/>
                <w:szCs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6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74"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w:t>
            </w:r>
          </w:p>
        </w:tc>
      </w:tr>
      <w:tr w:rsidR="00BB23E3">
        <w:trPr>
          <w:trHeight w:hRule="exact" w:val="454"/>
          <w:jc w:val="center"/>
        </w:trPr>
        <w:tc>
          <w:tcPr>
            <w:tcW w:w="540"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6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9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72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5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6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74"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54"/>
          <w:jc w:val="center"/>
        </w:trPr>
        <w:tc>
          <w:tcPr>
            <w:tcW w:w="540"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6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9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72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5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6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74"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54"/>
          <w:jc w:val="center"/>
        </w:trPr>
        <w:tc>
          <w:tcPr>
            <w:tcW w:w="540"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6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9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72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5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6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74"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54"/>
          <w:jc w:val="center"/>
        </w:trPr>
        <w:tc>
          <w:tcPr>
            <w:tcW w:w="540"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6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9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72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5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6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74"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54"/>
          <w:jc w:val="center"/>
        </w:trPr>
        <w:tc>
          <w:tcPr>
            <w:tcW w:w="540"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6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9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72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5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6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74"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54"/>
          <w:jc w:val="center"/>
        </w:trPr>
        <w:tc>
          <w:tcPr>
            <w:tcW w:w="540"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6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9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72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5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6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74"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54"/>
          <w:jc w:val="center"/>
        </w:trPr>
        <w:tc>
          <w:tcPr>
            <w:tcW w:w="540"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6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9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72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5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6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74"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454"/>
          <w:jc w:val="center"/>
        </w:trPr>
        <w:tc>
          <w:tcPr>
            <w:tcW w:w="540"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65"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9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723"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15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36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574" w:type="dxa"/>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r w:rsidR="00BB23E3">
        <w:trPr>
          <w:trHeight w:hRule="exact" w:val="3131"/>
          <w:jc w:val="center"/>
        </w:trPr>
        <w:tc>
          <w:tcPr>
            <w:tcW w:w="1705" w:type="dxa"/>
            <w:gridSpan w:val="2"/>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主考学校</w:t>
            </w:r>
          </w:p>
          <w:p w:rsidR="00BB23E3" w:rsidRDefault="00133324">
            <w:pPr>
              <w:jc w:val="center"/>
            </w:pPr>
            <w:r>
              <w:rPr>
                <w:rFonts w:hint="eastAsia"/>
              </w:rPr>
              <w:t>申报意见</w:t>
            </w:r>
          </w:p>
        </w:tc>
        <w:tc>
          <w:tcPr>
            <w:tcW w:w="8405" w:type="dxa"/>
            <w:gridSpan w:val="5"/>
            <w:tcBorders>
              <w:top w:val="single" w:sz="4" w:space="0" w:color="auto"/>
              <w:left w:val="single" w:sz="4" w:space="0" w:color="auto"/>
              <w:bottom w:val="single" w:sz="4" w:space="0" w:color="auto"/>
              <w:right w:val="single" w:sz="4" w:space="0" w:color="auto"/>
            </w:tcBorders>
            <w:vAlign w:val="center"/>
          </w:tcPr>
          <w:p w:rsidR="00BB23E3" w:rsidRDefault="00133324">
            <w:pPr>
              <w:ind w:firstLineChars="200" w:firstLine="420"/>
              <w:rPr>
                <w:b/>
                <w:color w:val="FF0000"/>
              </w:rPr>
            </w:pPr>
            <w:r>
              <w:rPr>
                <w:rFonts w:hint="eastAsia"/>
              </w:rPr>
              <w:t>以上专业均在湖北省教育考试</w:t>
            </w:r>
            <w:proofErr w:type="gramStart"/>
            <w:r>
              <w:rPr>
                <w:rFonts w:hint="eastAsia"/>
              </w:rPr>
              <w:t>院公布</w:t>
            </w:r>
            <w:proofErr w:type="gramEnd"/>
            <w:r>
              <w:rPr>
                <w:rFonts w:hint="eastAsia"/>
              </w:rPr>
              <w:t>的本年度自学考试社会助学专业登记目录内，系本校普通高等教育已开设专业，</w:t>
            </w:r>
            <w:r>
              <w:rPr>
                <w:rFonts w:hint="eastAsia"/>
                <w:b/>
                <w:color w:val="FF0000"/>
              </w:rPr>
              <w:t>专升本、本科专业全部具备学士学位授予权限。</w:t>
            </w:r>
          </w:p>
          <w:p w:rsidR="00BB23E3" w:rsidRDefault="00133324">
            <w:pPr>
              <w:ind w:firstLineChars="200" w:firstLine="420"/>
            </w:pPr>
            <w:r>
              <w:rPr>
                <w:rFonts w:hint="eastAsia"/>
              </w:rPr>
              <w:t>我校将按照我省自学考试有关规定和要求，全面履行主考学校职责，认真做好非全日制助学相关工作。</w:t>
            </w:r>
          </w:p>
          <w:p w:rsidR="00BB23E3" w:rsidRDefault="00BB23E3">
            <w:pPr>
              <w:ind w:firstLineChars="200" w:firstLine="420"/>
            </w:pPr>
          </w:p>
          <w:p w:rsidR="00BB23E3" w:rsidRDefault="00BB23E3">
            <w:pPr>
              <w:ind w:firstLineChars="200" w:firstLine="420"/>
            </w:pPr>
          </w:p>
          <w:p w:rsidR="00BB23E3" w:rsidRDefault="00BB23E3">
            <w:pPr>
              <w:ind w:firstLineChars="200" w:firstLine="420"/>
            </w:pPr>
          </w:p>
          <w:p w:rsidR="00BB23E3" w:rsidRDefault="00BB23E3">
            <w:pPr>
              <w:ind w:firstLineChars="200" w:firstLine="420"/>
            </w:pPr>
          </w:p>
          <w:p w:rsidR="00BB23E3" w:rsidRDefault="00133324">
            <w:pPr>
              <w:ind w:firstLineChars="200" w:firstLine="420"/>
              <w:jc w:val="center"/>
            </w:pPr>
            <w:r>
              <w:rPr>
                <w:rFonts w:hint="eastAsia"/>
              </w:rPr>
              <w:t>盖章（学校公章）</w:t>
            </w:r>
            <w:r>
              <w:t xml:space="preserve">              </w:t>
            </w:r>
            <w:r>
              <w:rPr>
                <w:rFonts w:hint="eastAsia"/>
              </w:rPr>
              <w:t>年</w:t>
            </w:r>
            <w:r>
              <w:t xml:space="preserve">   </w:t>
            </w:r>
            <w:r>
              <w:rPr>
                <w:rFonts w:hint="eastAsia"/>
              </w:rPr>
              <w:t>月</w:t>
            </w:r>
            <w:r>
              <w:t xml:space="preserve">   </w:t>
            </w:r>
            <w:r>
              <w:rPr>
                <w:rFonts w:hint="eastAsia"/>
              </w:rPr>
              <w:t>日</w:t>
            </w:r>
          </w:p>
        </w:tc>
      </w:tr>
      <w:tr w:rsidR="00BB23E3">
        <w:trPr>
          <w:trHeight w:hRule="exact" w:val="1122"/>
          <w:jc w:val="center"/>
        </w:trPr>
        <w:tc>
          <w:tcPr>
            <w:tcW w:w="1705" w:type="dxa"/>
            <w:gridSpan w:val="2"/>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备注</w:t>
            </w:r>
          </w:p>
        </w:tc>
        <w:tc>
          <w:tcPr>
            <w:tcW w:w="8405" w:type="dxa"/>
            <w:gridSpan w:val="5"/>
            <w:tcBorders>
              <w:top w:val="single" w:sz="4" w:space="0" w:color="auto"/>
              <w:left w:val="single" w:sz="4" w:space="0" w:color="auto"/>
              <w:bottom w:val="single" w:sz="4" w:space="0" w:color="auto"/>
              <w:right w:val="single" w:sz="4" w:space="0" w:color="auto"/>
            </w:tcBorders>
            <w:vAlign w:val="center"/>
          </w:tcPr>
          <w:p w:rsidR="00BB23E3" w:rsidRDefault="00BB23E3">
            <w:pPr>
              <w:jc w:val="center"/>
            </w:pPr>
          </w:p>
        </w:tc>
      </w:tr>
    </w:tbl>
    <w:p w:rsidR="00BB23E3" w:rsidRDefault="00133324">
      <w:pPr>
        <w:rPr>
          <w:rFonts w:ascii="Calibri" w:hAnsi="Calibri"/>
          <w:szCs w:val="22"/>
        </w:rPr>
      </w:pPr>
      <w:r>
        <w:rPr>
          <w:rFonts w:hint="eastAsia"/>
        </w:rPr>
        <w:t>说明：</w:t>
      </w:r>
    </w:p>
    <w:p w:rsidR="00BB23E3" w:rsidRDefault="00133324">
      <w:pPr>
        <w:numPr>
          <w:ilvl w:val="0"/>
          <w:numId w:val="1"/>
        </w:numPr>
      </w:pPr>
      <w:r>
        <w:rPr>
          <w:rFonts w:hint="eastAsia"/>
        </w:rPr>
        <w:t>请各单位按照《湖北省高等教育自学考试专业管理办法》规范填写本表，填写不规范的将不予登记。</w:t>
      </w:r>
    </w:p>
    <w:p w:rsidR="00BB23E3" w:rsidRDefault="00133324">
      <w:pPr>
        <w:numPr>
          <w:ilvl w:val="0"/>
          <w:numId w:val="1"/>
        </w:numPr>
      </w:pPr>
      <w:r>
        <w:rPr>
          <w:rFonts w:hint="eastAsia"/>
        </w:rPr>
        <w:t>本表中一个专业与多个助学机构开展非全日制助学的，应分行填写。</w:t>
      </w:r>
    </w:p>
    <w:p w:rsidR="00BB23E3" w:rsidRDefault="00BB23E3">
      <w:pPr>
        <w:spacing w:line="600" w:lineRule="exact"/>
        <w:rPr>
          <w:color w:val="FF0000"/>
        </w:rPr>
      </w:pPr>
    </w:p>
    <w:p w:rsidR="00BB23E3" w:rsidRDefault="00133324">
      <w:pPr>
        <w:spacing w:line="400" w:lineRule="exact"/>
        <w:rPr>
          <w:rFonts w:ascii="黑体" w:eastAsia="黑体" w:hAnsi="黑体"/>
          <w:spacing w:val="-20"/>
          <w:sz w:val="32"/>
          <w:szCs w:val="32"/>
        </w:rPr>
      </w:pPr>
      <w:r>
        <w:rPr>
          <w:rFonts w:ascii="黑体" w:eastAsia="黑体" w:hAnsi="黑体" w:hint="eastAsia"/>
          <w:spacing w:val="-20"/>
          <w:sz w:val="32"/>
          <w:szCs w:val="32"/>
        </w:rPr>
        <w:t>附件</w:t>
      </w:r>
      <w:r>
        <w:rPr>
          <w:rFonts w:ascii="黑体" w:eastAsia="黑体" w:hAnsi="黑体" w:hint="eastAsia"/>
          <w:spacing w:val="-20"/>
          <w:sz w:val="32"/>
          <w:szCs w:val="32"/>
        </w:rPr>
        <w:t>6</w:t>
      </w:r>
    </w:p>
    <w:p w:rsidR="00BB23E3" w:rsidRDefault="00133324">
      <w:pPr>
        <w:spacing w:beforeLines="50" w:before="156" w:afterLines="50" w:after="156" w:line="700" w:lineRule="exact"/>
        <w:jc w:val="center"/>
        <w:rPr>
          <w:rFonts w:ascii="华文中宋" w:eastAsia="华文中宋" w:hAnsi="华文中宋"/>
          <w:b/>
          <w:bCs/>
          <w:w w:val="80"/>
          <w:sz w:val="36"/>
          <w:szCs w:val="36"/>
        </w:rPr>
      </w:pPr>
      <w:r>
        <w:rPr>
          <w:rFonts w:ascii="华文中宋" w:eastAsia="华文中宋" w:hAnsi="华文中宋" w:hint="eastAsia"/>
          <w:b/>
          <w:bCs/>
          <w:w w:val="80"/>
          <w:sz w:val="36"/>
          <w:szCs w:val="36"/>
          <w:u w:val="single"/>
        </w:rPr>
        <w:t xml:space="preserve">       </w:t>
      </w:r>
      <w:r>
        <w:rPr>
          <w:rFonts w:ascii="华文中宋" w:eastAsia="华文中宋" w:hAnsi="华文中宋" w:hint="eastAsia"/>
          <w:b/>
          <w:bCs/>
          <w:w w:val="80"/>
          <w:sz w:val="36"/>
          <w:szCs w:val="36"/>
        </w:rPr>
        <w:t>年湖北省高等教育自学考试非全日制助学举办情况一览表</w:t>
      </w:r>
    </w:p>
    <w:p w:rsidR="00BB23E3" w:rsidRDefault="00BB23E3">
      <w:pPr>
        <w:rPr>
          <w:rFonts w:ascii="Calibri" w:hAnsi="Calibri"/>
          <w:szCs w:val="22"/>
        </w:rPr>
      </w:pPr>
    </w:p>
    <w:p w:rsidR="00BB23E3" w:rsidRDefault="00133324">
      <w:pPr>
        <w:ind w:firstLineChars="100" w:firstLine="210"/>
      </w:pPr>
      <w:r>
        <w:rPr>
          <w:rFonts w:hint="eastAsia"/>
        </w:rPr>
        <w:t>主考学校及代码（加盖单位公章）：</w:t>
      </w:r>
      <w:r>
        <w:rPr>
          <w:u w:val="single"/>
        </w:rPr>
        <w:t xml:space="preserve">               </w:t>
      </w:r>
      <w:r>
        <w:t xml:space="preserve">        </w:t>
      </w:r>
      <w:r>
        <w:rPr>
          <w:rFonts w:hint="eastAsia"/>
        </w:rPr>
        <w:t>填报时间：</w:t>
      </w:r>
      <w:r>
        <w:t xml:space="preserve">   </w:t>
      </w:r>
      <w:r>
        <w:rPr>
          <w:rFonts w:hint="eastAsia"/>
        </w:rPr>
        <w:t>年</w:t>
      </w:r>
      <w:r>
        <w:t xml:space="preserve">   </w:t>
      </w:r>
      <w:r>
        <w:rPr>
          <w:rFonts w:hint="eastAsia"/>
        </w:rPr>
        <w:t>月</w:t>
      </w:r>
      <w:r>
        <w:t xml:space="preserve">   </w:t>
      </w:r>
      <w:r>
        <w:rPr>
          <w:rFonts w:hint="eastAsia"/>
        </w:rPr>
        <w:t>日</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881"/>
        <w:gridCol w:w="1261"/>
        <w:gridCol w:w="2617"/>
        <w:gridCol w:w="1274"/>
        <w:gridCol w:w="1557"/>
        <w:gridCol w:w="1876"/>
      </w:tblGrid>
      <w:tr w:rsidR="00BB23E3">
        <w:trPr>
          <w:trHeight w:hRule="exact" w:val="633"/>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序号</w:t>
            </w:r>
          </w:p>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助学机构代码</w:t>
            </w:r>
          </w:p>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助学机构名称</w:t>
            </w:r>
          </w:p>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助学机构详细地址</w:t>
            </w:r>
          </w:p>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负责人</w:t>
            </w:r>
          </w:p>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职务</w:t>
            </w:r>
          </w:p>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133324">
            <w:pPr>
              <w:jc w:val="center"/>
            </w:pPr>
            <w:r>
              <w:rPr>
                <w:rFonts w:hint="eastAsia"/>
              </w:rPr>
              <w:t>办公电话</w:t>
            </w:r>
            <w:r>
              <w:t>/</w:t>
            </w:r>
            <w:r>
              <w:rPr>
                <w:rFonts w:hint="eastAsia"/>
              </w:rPr>
              <w:t>手机</w:t>
            </w:r>
          </w:p>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r w:rsidR="00BB23E3">
        <w:trPr>
          <w:trHeight w:hRule="exact" w:val="454"/>
          <w:jc w:val="center"/>
        </w:trPr>
        <w:tc>
          <w:tcPr>
            <w:tcW w:w="569"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88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61"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261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274"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557" w:type="dxa"/>
            <w:tcBorders>
              <w:top w:val="single" w:sz="4" w:space="0" w:color="auto"/>
              <w:left w:val="single" w:sz="4" w:space="0" w:color="auto"/>
              <w:bottom w:val="single" w:sz="4" w:space="0" w:color="auto"/>
              <w:right w:val="single" w:sz="4" w:space="0" w:color="auto"/>
            </w:tcBorders>
            <w:vAlign w:val="center"/>
          </w:tcPr>
          <w:p w:rsidR="00BB23E3" w:rsidRDefault="00BB23E3"/>
        </w:tc>
        <w:tc>
          <w:tcPr>
            <w:tcW w:w="1876" w:type="dxa"/>
            <w:tcBorders>
              <w:top w:val="single" w:sz="4" w:space="0" w:color="auto"/>
              <w:left w:val="single" w:sz="4" w:space="0" w:color="auto"/>
              <w:bottom w:val="single" w:sz="4" w:space="0" w:color="auto"/>
              <w:right w:val="single" w:sz="4" w:space="0" w:color="auto"/>
            </w:tcBorders>
            <w:vAlign w:val="center"/>
          </w:tcPr>
          <w:p w:rsidR="00BB23E3" w:rsidRDefault="00BB23E3"/>
        </w:tc>
      </w:tr>
    </w:tbl>
    <w:p w:rsidR="00BB23E3" w:rsidRDefault="00133324">
      <w:pPr>
        <w:ind w:firstLineChars="200" w:firstLine="420"/>
        <w:rPr>
          <w:rFonts w:ascii="宋体" w:hAnsi="宋体"/>
          <w:szCs w:val="21"/>
        </w:rPr>
      </w:pPr>
      <w:r>
        <w:rPr>
          <w:rFonts w:ascii="宋体" w:hAnsi="宋体" w:hint="eastAsia"/>
          <w:szCs w:val="21"/>
        </w:rPr>
        <w:t>说明：主考学校应对本表中助学机构的自学考试助学资格进行初审，并向湖北省教育考试院提供助学资格文件的复印件进行核实。</w:t>
      </w:r>
    </w:p>
    <w:sectPr w:rsidR="00BB2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999"/>
    <w:multiLevelType w:val="multilevel"/>
    <w:tmpl w:val="008D4999"/>
    <w:lvl w:ilvl="0">
      <w:start w:val="1"/>
      <w:numFmt w:val="decimal"/>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C4A"/>
    <w:rsid w:val="00133324"/>
    <w:rsid w:val="002F23A6"/>
    <w:rsid w:val="00794C4A"/>
    <w:rsid w:val="00BB23E3"/>
    <w:rsid w:val="00F42A99"/>
    <w:rsid w:val="00F70BB8"/>
    <w:rsid w:val="18C536BB"/>
    <w:rsid w:val="1D231F7E"/>
    <w:rsid w:val="700B6353"/>
    <w:rsid w:val="71147B92"/>
    <w:rsid w:val="77954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4B1C2-C804-4627-9B92-53CDFF91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pPr>
      <w:ind w:leftChars="2500" w:left="100"/>
    </w:pPr>
    <w:rPr>
      <w:rFonts w:eastAsia="仿宋_GB2312"/>
      <w:sz w:val="28"/>
    </w:rPr>
  </w:style>
  <w:style w:type="character" w:customStyle="1" w:styleId="Char">
    <w:name w:val="日期 Char"/>
    <w:basedOn w:val="a0"/>
    <w:link w:val="a3"/>
    <w:rPr>
      <w:rFonts w:ascii="Times New Roman" w:eastAsia="仿宋_GB2312"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ED0961-0748-4429-9486-744E7951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1145</Words>
  <Characters>6531</Characters>
  <Application>Microsoft Office Word</Application>
  <DocSecurity>0</DocSecurity>
  <Lines>54</Lines>
  <Paragraphs>15</Paragraphs>
  <ScaleCrop>false</ScaleCrop>
  <Company>微软中国</Company>
  <LinksUpToDate>false</LinksUpToDate>
  <CharactersWithSpaces>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喻爱珍/高等教育自学考试办公室/湖北省教育考试院</dc:creator>
  <cp:lastModifiedBy>zyj</cp:lastModifiedBy>
  <cp:revision>2</cp:revision>
  <cp:lastPrinted>2018-12-27T07:14:00Z</cp:lastPrinted>
  <dcterms:created xsi:type="dcterms:W3CDTF">2019-09-27T00:32:00Z</dcterms:created>
  <dcterms:modified xsi:type="dcterms:W3CDTF">2019-09-27T00:32:00Z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